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9EC" w:rsidRDefault="009619EC" w:rsidP="009619EC">
      <w:pPr>
        <w:jc w:val="center"/>
      </w:pPr>
      <w:r>
        <w:rPr>
          <w:noProof/>
        </w:rPr>
        <w:drawing>
          <wp:inline distT="0" distB="0" distL="0" distR="0" wp14:anchorId="69E50E8C" wp14:editId="136BFFFB">
            <wp:extent cx="3667125" cy="1121615"/>
            <wp:effectExtent l="0" t="0" r="0" b="2540"/>
            <wp:docPr id="6" name="Picture 6" descr="C:\dev\Students\CH9\pwilkes\PIE 1\Game_Design_Documents\GDD6_Contest\Junk Bo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ev\Students\CH9\pwilkes\PIE 1\Game_Design_Documents\GDD6_Contest\Junk Bots\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67125" cy="1121615"/>
                    </a:xfrm>
                    <a:prstGeom prst="rect">
                      <a:avLst/>
                    </a:prstGeom>
                    <a:noFill/>
                    <a:ln>
                      <a:noFill/>
                    </a:ln>
                  </pic:spPr>
                </pic:pic>
              </a:graphicData>
            </a:graphic>
          </wp:inline>
        </w:drawing>
      </w:r>
    </w:p>
    <w:p w:rsidR="009619EC" w:rsidRDefault="009619EC" w:rsidP="009619EC">
      <w:pPr>
        <w:jc w:val="center"/>
      </w:pPr>
    </w:p>
    <w:p w:rsidR="009619EC" w:rsidRPr="00CA7ACE" w:rsidRDefault="009619EC" w:rsidP="009619EC">
      <w:pPr>
        <w:rPr>
          <w:rFonts w:ascii="Magneto" w:hAnsi="Magneto"/>
          <w:sz w:val="32"/>
          <w:szCs w:val="32"/>
        </w:rPr>
      </w:pPr>
      <w:r w:rsidRPr="00CA7ACE">
        <w:rPr>
          <w:rFonts w:ascii="Magneto" w:hAnsi="Magneto"/>
          <w:sz w:val="32"/>
          <w:szCs w:val="32"/>
        </w:rPr>
        <w:t>Razor Statement</w:t>
      </w:r>
    </w:p>
    <w:p w:rsidR="009619EC" w:rsidRDefault="009619EC" w:rsidP="009619EC">
      <w:r>
        <w:tab/>
        <w:t>Robots with a down home flare</w:t>
      </w:r>
    </w:p>
    <w:p w:rsidR="009619EC" w:rsidRDefault="009619EC" w:rsidP="009619EC"/>
    <w:p w:rsidR="009619EC" w:rsidRPr="00CA7ACE" w:rsidRDefault="009619EC" w:rsidP="009619EC">
      <w:pPr>
        <w:rPr>
          <w:rFonts w:ascii="Magneto" w:hAnsi="Magneto"/>
          <w:sz w:val="32"/>
          <w:szCs w:val="32"/>
        </w:rPr>
      </w:pPr>
      <w:r w:rsidRPr="00CA7ACE">
        <w:rPr>
          <w:rFonts w:ascii="Magneto" w:hAnsi="Magneto"/>
          <w:sz w:val="32"/>
          <w:szCs w:val="32"/>
        </w:rPr>
        <w:t>Objective</w:t>
      </w:r>
    </w:p>
    <w:p w:rsidR="009619EC" w:rsidRDefault="009619EC" w:rsidP="009619EC">
      <w:r>
        <w:tab/>
      </w:r>
      <w:proofErr w:type="spellStart"/>
      <w:r>
        <w:t>JunkBots</w:t>
      </w:r>
      <w:proofErr w:type="spellEnd"/>
      <w:r>
        <w:t xml:space="preserve"> is designed as a social game for a mobile</w:t>
      </w:r>
      <w:r w:rsidR="001E23E1">
        <w:t xml:space="preserve"> platform or Facebook. It is a two</w:t>
      </w:r>
      <w:r>
        <w:t xml:space="preserve"> player game where each pla</w:t>
      </w:r>
      <w:r w:rsidR="007E337D">
        <w:t>yer programs a junkyard fighting robot. After programming</w:t>
      </w:r>
      <w:r>
        <w:t xml:space="preserve"> the robot, the two robots fight until one of them is defeated.  Players will be able</w:t>
      </w:r>
      <w:r w:rsidR="007E337D">
        <w:t xml:space="preserve"> to change the robot programming</w:t>
      </w:r>
      <w:r>
        <w:t xml:space="preserve"> at predetermined intervals as long as both robots continue to function. The physical appearance o</w:t>
      </w:r>
      <w:r w:rsidR="007E337D">
        <w:t>f the game is that of a fighting</w:t>
      </w:r>
      <w:r>
        <w:t xml:space="preserve"> game but it functions like a classical RPG.</w:t>
      </w:r>
    </w:p>
    <w:p w:rsidR="009619EC" w:rsidRDefault="009619EC" w:rsidP="009619EC"/>
    <w:p w:rsidR="009619EC" w:rsidRPr="00CA7ACE" w:rsidRDefault="009619EC" w:rsidP="009619EC">
      <w:pPr>
        <w:rPr>
          <w:rFonts w:ascii="Magneto" w:hAnsi="Magneto"/>
          <w:sz w:val="32"/>
          <w:szCs w:val="32"/>
        </w:rPr>
      </w:pPr>
      <w:r w:rsidRPr="00CA7ACE">
        <w:rPr>
          <w:rFonts w:ascii="Magneto" w:hAnsi="Magneto"/>
          <w:sz w:val="32"/>
          <w:szCs w:val="32"/>
        </w:rPr>
        <w:t>Tone</w:t>
      </w:r>
    </w:p>
    <w:p w:rsidR="009619EC" w:rsidRDefault="009619EC" w:rsidP="009619EC">
      <w:r>
        <w:tab/>
        <w:t xml:space="preserve">This game should reflect a good </w:t>
      </w:r>
      <w:proofErr w:type="spellStart"/>
      <w:r>
        <w:t>ol</w:t>
      </w:r>
      <w:proofErr w:type="spellEnd"/>
      <w:r>
        <w:t xml:space="preserve">’ boy country-like mentality. Consider the personality of the Engineer from Team </w:t>
      </w:r>
      <w:r w:rsidR="007E337D">
        <w:t>Fortress 2. He is an engineering</w:t>
      </w:r>
      <w:r>
        <w:t xml:space="preserve"> savant but with a down home flare.</w:t>
      </w:r>
    </w:p>
    <w:p w:rsidR="009619EC" w:rsidRDefault="009619EC" w:rsidP="009619EC">
      <w:pPr>
        <w:jc w:val="center"/>
      </w:pPr>
      <w:r>
        <w:rPr>
          <w:noProof/>
        </w:rPr>
        <w:drawing>
          <wp:inline distT="0" distB="0" distL="0" distR="0" wp14:anchorId="314801F9" wp14:editId="3280735E">
            <wp:extent cx="2419446" cy="2533650"/>
            <wp:effectExtent l="0" t="0" r="0" b="0"/>
            <wp:docPr id="3" name="Picture 3" descr="C:\dev\Students\CH9\pwilkes\PIE 1\Game_Design_Documents\GDD6_Contest\Junk Bots\572px-Engine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ev\Students\CH9\pwilkes\PIE 1\Game_Design_Documents\GDD6_Contest\Junk Bots\572px-Engine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1850" cy="2536167"/>
                    </a:xfrm>
                    <a:prstGeom prst="rect">
                      <a:avLst/>
                    </a:prstGeom>
                    <a:noFill/>
                    <a:ln>
                      <a:noFill/>
                    </a:ln>
                  </pic:spPr>
                </pic:pic>
              </a:graphicData>
            </a:graphic>
          </wp:inline>
        </w:drawing>
      </w:r>
    </w:p>
    <w:p w:rsidR="009619EC" w:rsidRPr="00CA7ACE" w:rsidRDefault="009619EC" w:rsidP="009619EC">
      <w:pPr>
        <w:rPr>
          <w:rFonts w:ascii="Magneto" w:hAnsi="Magneto"/>
          <w:sz w:val="32"/>
          <w:szCs w:val="32"/>
        </w:rPr>
      </w:pPr>
      <w:r w:rsidRPr="00CA7ACE">
        <w:rPr>
          <w:rFonts w:ascii="Magneto" w:hAnsi="Magneto"/>
          <w:sz w:val="32"/>
          <w:szCs w:val="32"/>
        </w:rPr>
        <w:lastRenderedPageBreak/>
        <w:t>Setting</w:t>
      </w:r>
    </w:p>
    <w:p w:rsidR="009619EC" w:rsidRDefault="009619EC" w:rsidP="009619EC">
      <w:r>
        <w:tab/>
        <w:t>The game is set in a very rural area. Here there is an auto junkyard run by two brothers, known as the Junkmen. Both are incredibly learned. But ins</w:t>
      </w:r>
      <w:r w:rsidR="007E337D">
        <w:t>tead of pursuing the engineering</w:t>
      </w:r>
      <w:r>
        <w:t xml:space="preserve"> sciences as a career, they opt to tinker all day every day in the junkyard. They enjoy every part of their laidback lifestyle. One of their favorite pastimes is to build robots out of the junkyard stock and pit them against one another. </w:t>
      </w:r>
      <w:r w:rsidR="001E23E1">
        <w:t xml:space="preserve">The winner wins a cache of Moonshine. </w:t>
      </w:r>
      <w:r>
        <w:t>The younger brother always wants to beat the older and the older brother can never stand losing to the younger. At the end of the day, it’s j</w:t>
      </w:r>
      <w:r w:rsidR="007E337D">
        <w:t xml:space="preserve">ust a good </w:t>
      </w:r>
      <w:proofErr w:type="spellStart"/>
      <w:r w:rsidR="007E337D">
        <w:t>ol</w:t>
      </w:r>
      <w:proofErr w:type="spellEnd"/>
      <w:r w:rsidR="007E337D">
        <w:t>’ fashioned sibling</w:t>
      </w:r>
      <w:r>
        <w:t xml:space="preserve"> rivalry.</w:t>
      </w:r>
    </w:p>
    <w:p w:rsidR="009619EC" w:rsidRDefault="009619EC" w:rsidP="009619EC"/>
    <w:p w:rsidR="009619EC" w:rsidRPr="00CA7ACE" w:rsidRDefault="009619EC" w:rsidP="009619EC">
      <w:pPr>
        <w:rPr>
          <w:rFonts w:ascii="Magneto" w:hAnsi="Magneto"/>
          <w:sz w:val="32"/>
          <w:szCs w:val="32"/>
        </w:rPr>
      </w:pPr>
      <w:r w:rsidRPr="00CA7ACE">
        <w:rPr>
          <w:rFonts w:ascii="Magneto" w:hAnsi="Magneto"/>
          <w:sz w:val="32"/>
          <w:szCs w:val="32"/>
        </w:rPr>
        <w:t xml:space="preserve">The </w:t>
      </w:r>
      <w:proofErr w:type="spellStart"/>
      <w:r w:rsidRPr="00CA7ACE">
        <w:rPr>
          <w:rFonts w:ascii="Magneto" w:hAnsi="Magneto"/>
          <w:sz w:val="32"/>
          <w:szCs w:val="32"/>
        </w:rPr>
        <w:t>JunkBots</w:t>
      </w:r>
      <w:proofErr w:type="spellEnd"/>
    </w:p>
    <w:p w:rsidR="009619EC" w:rsidRDefault="009619EC" w:rsidP="009619EC">
      <w:r>
        <w:tab/>
        <w:t xml:space="preserve">The junkyard </w:t>
      </w:r>
      <w:proofErr w:type="spellStart"/>
      <w:r>
        <w:t>battlebots</w:t>
      </w:r>
      <w:proofErr w:type="spellEnd"/>
      <w:r>
        <w:t xml:space="preserve"> are assembled out of the automotive surplus from the junkyard, so they can have very unusual sizes and shapes. The carefree style of the brothers is evident in their construction of these </w:t>
      </w:r>
      <w:proofErr w:type="spellStart"/>
      <w:r>
        <w:t>JunkBots</w:t>
      </w:r>
      <w:proofErr w:type="spellEnd"/>
      <w:r>
        <w:t xml:space="preserve">.  Players will be able to construct their own </w:t>
      </w:r>
      <w:proofErr w:type="spellStart"/>
      <w:r>
        <w:t>JunkBots</w:t>
      </w:r>
      <w:proofErr w:type="spellEnd"/>
      <w:r>
        <w:t xml:space="preserve"> under the guise of one of the two brothers. They will be able to choose from various car and truck parts that all have their own individual stats. Large bulky parts will result in more durability for the </w:t>
      </w:r>
      <w:proofErr w:type="spellStart"/>
      <w:r>
        <w:t>JunkBot</w:t>
      </w:r>
      <w:proofErr w:type="spellEnd"/>
      <w:r>
        <w:t xml:space="preserve">. </w:t>
      </w:r>
      <w:r w:rsidR="001F44F6">
        <w:t xml:space="preserve">Lighter parts will result in the </w:t>
      </w:r>
      <w:proofErr w:type="spellStart"/>
      <w:r w:rsidR="001F44F6">
        <w:t>JunkBot</w:t>
      </w:r>
      <w:proofErr w:type="spellEnd"/>
      <w:r w:rsidR="001F44F6">
        <w:t xml:space="preserve"> having better fuel efficiency. Fuel</w:t>
      </w:r>
      <w:r w:rsidR="007E337D">
        <w:t xml:space="preserve"> is consumed upon executing</w:t>
      </w:r>
      <w:r>
        <w:t xml:space="preserve"> special commands.</w:t>
      </w:r>
      <w:r w:rsidR="001F44F6">
        <w:t xml:space="preserve"> The lighter the bot, the less fuel it consumes.</w:t>
      </w:r>
    </w:p>
    <w:p w:rsidR="009619EC" w:rsidRDefault="009619EC" w:rsidP="009619EC">
      <w:pPr>
        <w:jc w:val="center"/>
      </w:pPr>
      <w:r>
        <w:rPr>
          <w:noProof/>
        </w:rPr>
        <w:drawing>
          <wp:inline distT="0" distB="0" distL="0" distR="0" wp14:anchorId="04D6A2B0" wp14:editId="392BDCA1">
            <wp:extent cx="1714500" cy="2853069"/>
            <wp:effectExtent l="0" t="0" r="0" b="4445"/>
            <wp:docPr id="2" name="Picture 2" descr="C:\dev\Students\CH9\pwilkes\PIE 1\Game_Design_Documents\GDD6_Contest\Junk Bots\Hugh-Jackman-with-star-robot-Atom-in-Real-Steel-1-624x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ev\Students\CH9\pwilkes\PIE 1\Game_Design_Documents\GDD6_Contest\Junk Bots\Hugh-Jackman-with-star-robot-Atom-in-Real-Steel-1-624x48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7769" cy="2858509"/>
                    </a:xfrm>
                    <a:prstGeom prst="rect">
                      <a:avLst/>
                    </a:prstGeom>
                    <a:noFill/>
                    <a:ln>
                      <a:noFill/>
                    </a:ln>
                  </pic:spPr>
                </pic:pic>
              </a:graphicData>
            </a:graphic>
          </wp:inline>
        </w:drawing>
      </w:r>
      <w:r>
        <w:t xml:space="preserve">               </w:t>
      </w:r>
      <w:r>
        <w:rPr>
          <w:noProof/>
        </w:rPr>
        <w:drawing>
          <wp:inline distT="0" distB="0" distL="0" distR="0" wp14:anchorId="62BBEA26" wp14:editId="5E128F97">
            <wp:extent cx="2341248" cy="2855272"/>
            <wp:effectExtent l="0" t="0" r="1905" b="2540"/>
            <wp:docPr id="5" name="Picture 5" descr="C:\dev\Students\CH9\pwilkes\PIE 1\Game_Design_Documents\GDD6_Contest\Junk Bots\Students-build-giant-robot-from-old-tr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ev\Students\CH9\pwilkes\PIE 1\Game_Design_Documents\GDD6_Contest\Junk Bots\Students-build-giant-robot-from-old-truc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3605" cy="2858147"/>
                    </a:xfrm>
                    <a:prstGeom prst="rect">
                      <a:avLst/>
                    </a:prstGeom>
                    <a:noFill/>
                    <a:ln>
                      <a:noFill/>
                    </a:ln>
                  </pic:spPr>
                </pic:pic>
              </a:graphicData>
            </a:graphic>
          </wp:inline>
        </w:drawing>
      </w:r>
    </w:p>
    <w:p w:rsidR="009619EC" w:rsidRDefault="009619EC" w:rsidP="009619EC"/>
    <w:p w:rsidR="00F40539" w:rsidRDefault="00F40539" w:rsidP="009619EC">
      <w:pPr>
        <w:rPr>
          <w:rFonts w:ascii="Magneto" w:hAnsi="Magneto"/>
          <w:sz w:val="32"/>
          <w:szCs w:val="32"/>
        </w:rPr>
      </w:pPr>
    </w:p>
    <w:p w:rsidR="00F40539" w:rsidRDefault="00F40539" w:rsidP="009619EC">
      <w:pPr>
        <w:rPr>
          <w:rFonts w:ascii="Magneto" w:hAnsi="Magneto"/>
          <w:sz w:val="32"/>
          <w:szCs w:val="32"/>
        </w:rPr>
      </w:pPr>
    </w:p>
    <w:p w:rsidR="009619EC" w:rsidRPr="00CA7ACE" w:rsidRDefault="009619EC" w:rsidP="009619EC">
      <w:pPr>
        <w:rPr>
          <w:rFonts w:ascii="Magneto" w:hAnsi="Magneto"/>
          <w:sz w:val="32"/>
          <w:szCs w:val="32"/>
        </w:rPr>
      </w:pPr>
      <w:proofErr w:type="spellStart"/>
      <w:r w:rsidRPr="00CA7ACE">
        <w:rPr>
          <w:rFonts w:ascii="Magneto" w:hAnsi="Magneto"/>
          <w:sz w:val="32"/>
          <w:szCs w:val="32"/>
        </w:rPr>
        <w:lastRenderedPageBreak/>
        <w:t>Programmin</w:t>
      </w:r>
      <w:proofErr w:type="spellEnd"/>
      <w:r w:rsidRPr="00CA7ACE">
        <w:rPr>
          <w:rFonts w:ascii="Magneto" w:hAnsi="Magneto"/>
          <w:sz w:val="32"/>
          <w:szCs w:val="32"/>
        </w:rPr>
        <w:t>’</w:t>
      </w:r>
    </w:p>
    <w:p w:rsidR="009619EC" w:rsidRDefault="009619EC" w:rsidP="009619EC">
      <w:r>
        <w:tab/>
        <w:t>Players have to program their robots, so that they can figh</w:t>
      </w:r>
      <w:r w:rsidR="007E337D">
        <w:t>t autonomously. This programming</w:t>
      </w:r>
      <w:r>
        <w:t xml:space="preserve"> will be done through an intuitive set of code that is managed by a user interface. A clear example of this can be seen in Final Fantasy XII’s gambit system. This system allowed the player to set up a primitive AI framework for their action-</w:t>
      </w:r>
      <w:proofErr w:type="spellStart"/>
      <w:r>
        <w:t>rpg</w:t>
      </w:r>
      <w:proofErr w:type="spellEnd"/>
      <w:r>
        <w:t xml:space="preserve"> characters to operate within.</w:t>
      </w:r>
    </w:p>
    <w:p w:rsidR="009619EC" w:rsidRDefault="009619EC" w:rsidP="009619EC">
      <w:pPr>
        <w:jc w:val="center"/>
      </w:pPr>
      <w:r>
        <w:rPr>
          <w:noProof/>
        </w:rPr>
        <w:drawing>
          <wp:inline distT="0" distB="0" distL="0" distR="0" wp14:anchorId="091B8141" wp14:editId="7F3A5594">
            <wp:extent cx="5238750" cy="3876675"/>
            <wp:effectExtent l="0" t="0" r="0" b="9525"/>
            <wp:docPr id="1" name="Picture 1" descr="C:\dev\Students\CH9\pwilkes\PIE 1\Game_Design_Documents\GDD6_Contest\Junk Bots\gambit-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ev\Students\CH9\pwilkes\PIE 1\Game_Design_Documents\GDD6_Contest\Junk Bots\gambit-syste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0" cy="3876675"/>
                    </a:xfrm>
                    <a:prstGeom prst="rect">
                      <a:avLst/>
                    </a:prstGeom>
                    <a:noFill/>
                    <a:ln>
                      <a:noFill/>
                    </a:ln>
                  </pic:spPr>
                </pic:pic>
              </a:graphicData>
            </a:graphic>
          </wp:inline>
        </w:drawing>
      </w:r>
    </w:p>
    <w:p w:rsidR="009619EC" w:rsidRDefault="009619EC" w:rsidP="009619EC">
      <w:pPr>
        <w:ind w:firstLine="720"/>
      </w:pPr>
      <w:r>
        <w:t xml:space="preserve">One of the simplest commands will be “Attack.” This would execute a basic physical attack, like a punch or kick, depending on the </w:t>
      </w:r>
      <w:proofErr w:type="spellStart"/>
      <w:r>
        <w:t>JunkBot’s</w:t>
      </w:r>
      <w:proofErr w:type="spellEnd"/>
      <w:r>
        <w:t xml:space="preserve"> structure, and requires no </w:t>
      </w:r>
      <w:r w:rsidR="001F44F6">
        <w:t>fuel</w:t>
      </w:r>
      <w:r>
        <w:t xml:space="preserve">. “Attack” is the default command that every </w:t>
      </w:r>
      <w:proofErr w:type="spellStart"/>
      <w:r>
        <w:t>JunkBot</w:t>
      </w:r>
      <w:proofErr w:type="spellEnd"/>
      <w:r>
        <w:t xml:space="preserve"> executes if no other commands are able to be performed. Other commands will consume </w:t>
      </w:r>
      <w:r w:rsidR="001F44F6">
        <w:t>fuel</w:t>
      </w:r>
      <w:r>
        <w:t xml:space="preserve">. </w:t>
      </w:r>
      <w:r w:rsidR="00620C14">
        <w:t xml:space="preserve">A “Power Attack” is a simple example of a fuel consumption move. The </w:t>
      </w:r>
      <w:proofErr w:type="spellStart"/>
      <w:r w:rsidR="00620C14">
        <w:t>JunkBot</w:t>
      </w:r>
      <w:proofErr w:type="spellEnd"/>
      <w:r w:rsidR="00620C14">
        <w:t xml:space="preserve"> will detach its left arm with its right arm and broadside the enemy with it for extra damage. A “Power Kick” is the leg equivalent where the </w:t>
      </w:r>
      <w:proofErr w:type="spellStart"/>
      <w:r w:rsidR="00620C14">
        <w:t>JunkBot</w:t>
      </w:r>
      <w:proofErr w:type="spellEnd"/>
      <w:r w:rsidR="00620C14">
        <w:t xml:space="preserve"> does a flying side kick. Such commands would be written like; </w:t>
      </w:r>
      <w:r w:rsidR="00620C14" w:rsidRPr="007637A2">
        <w:rPr>
          <w:i/>
        </w:rPr>
        <w:t>Power Attack: Opponent: D</w:t>
      </w:r>
      <w:r w:rsidR="007637A2" w:rsidRPr="007637A2">
        <w:rPr>
          <w:i/>
        </w:rPr>
        <w:t>urability &lt; 30</w:t>
      </w:r>
      <w:r w:rsidR="00620C14" w:rsidRPr="007637A2">
        <w:rPr>
          <w:i/>
        </w:rPr>
        <w:t>%</w:t>
      </w:r>
      <w:r w:rsidR="00620C14">
        <w:t xml:space="preserve"> and </w:t>
      </w:r>
      <w:r w:rsidR="00620C14" w:rsidRPr="007637A2">
        <w:rPr>
          <w:i/>
        </w:rPr>
        <w:t>Power Kick: Opponent: Durability</w:t>
      </w:r>
      <w:r w:rsidR="007637A2" w:rsidRPr="007637A2">
        <w:rPr>
          <w:i/>
        </w:rPr>
        <w:t xml:space="preserve"> &lt; 10%</w:t>
      </w:r>
      <w:r w:rsidR="007637A2">
        <w:t>. These would translate to; Power Attack when opponent’s durability is less than 30% of max and Power Kick when opponent’s durability is less than 10% of max respectively.</w:t>
      </w:r>
    </w:p>
    <w:p w:rsidR="009619EC" w:rsidRDefault="009619EC" w:rsidP="009619EC">
      <w:pPr>
        <w:ind w:firstLine="720"/>
      </w:pPr>
      <w:r>
        <w:t>There are going to be numerous types of attack</w:t>
      </w:r>
      <w:r w:rsidR="007637A2">
        <w:t>s</w:t>
      </w:r>
      <w:r>
        <w:t xml:space="preserve">, and </w:t>
      </w:r>
      <w:r w:rsidR="00F40539">
        <w:t xml:space="preserve">special commands. Some may </w:t>
      </w:r>
      <w:r w:rsidR="007637A2">
        <w:t xml:space="preserve">simply damage the opponent, some may cause </w:t>
      </w:r>
      <w:r>
        <w:t xml:space="preserve">delayed reactions, and some may buff the player or debuff the enemy. All of these will have to be balanced, but the results </w:t>
      </w:r>
      <w:r w:rsidR="007E337D">
        <w:t>will create a lot of interesting</w:t>
      </w:r>
      <w:r>
        <w:t xml:space="preserve"> emerge</w:t>
      </w:r>
      <w:r w:rsidR="00F40539">
        <w:t>nt strateg</w:t>
      </w:r>
      <w:r>
        <w:t>ies.</w:t>
      </w:r>
    </w:p>
    <w:p w:rsidR="007637A2" w:rsidRPr="00E561CF" w:rsidRDefault="00D6372F" w:rsidP="009619EC">
      <w:pPr>
        <w:rPr>
          <w:rFonts w:ascii="Magneto" w:hAnsi="Magneto"/>
          <w:sz w:val="32"/>
          <w:szCs w:val="32"/>
        </w:rPr>
      </w:pPr>
      <w:r w:rsidRPr="00E561CF">
        <w:rPr>
          <w:rFonts w:ascii="Magneto" w:hAnsi="Magneto"/>
          <w:sz w:val="32"/>
          <w:szCs w:val="32"/>
        </w:rPr>
        <w:lastRenderedPageBreak/>
        <w:t>The Junk</w:t>
      </w:r>
    </w:p>
    <w:p w:rsidR="009C0FE1" w:rsidRDefault="00D6372F" w:rsidP="009619EC">
      <w:r>
        <w:tab/>
      </w:r>
      <w:r w:rsidR="000E647A">
        <w:t xml:space="preserve">All </w:t>
      </w:r>
      <w:proofErr w:type="spellStart"/>
      <w:r w:rsidR="000E647A">
        <w:t>JunkBots</w:t>
      </w:r>
      <w:proofErr w:type="spellEnd"/>
      <w:r w:rsidR="000E647A">
        <w:t xml:space="preserve"> must have a </w:t>
      </w:r>
      <w:r w:rsidR="009C0FE1">
        <w:t xml:space="preserve">Head, a </w:t>
      </w:r>
      <w:r w:rsidR="000E647A">
        <w:t xml:space="preserve">Torso, </w:t>
      </w:r>
      <w:r w:rsidR="006A0C5E">
        <w:t xml:space="preserve">a waist, </w:t>
      </w:r>
      <w:r w:rsidR="000E647A">
        <w:t xml:space="preserve">two Legs, </w:t>
      </w:r>
      <w:r w:rsidR="009C0FE1">
        <w:t>and two Arms</w:t>
      </w:r>
      <w:r w:rsidR="000E647A">
        <w:t>.</w:t>
      </w:r>
      <w:r w:rsidR="009C0FE1">
        <w:t xml:space="preserve"> Each of these part categories can be fit with several different kinds of Junk</w:t>
      </w:r>
      <w:r w:rsidR="00961007">
        <w:t xml:space="preserve"> equipment</w:t>
      </w:r>
      <w:r w:rsidR="009C0FE1">
        <w:t xml:space="preserve">. The durability, fuel cost, and abilities of the </w:t>
      </w:r>
      <w:proofErr w:type="spellStart"/>
      <w:r w:rsidR="009C0FE1">
        <w:t>JunkBot</w:t>
      </w:r>
      <w:proofErr w:type="spellEnd"/>
      <w:r w:rsidR="009C0FE1">
        <w:t xml:space="preserve"> are determined by the bot’s equipment. </w:t>
      </w:r>
      <w:proofErr w:type="spellStart"/>
      <w:r w:rsidR="00E561CF">
        <w:t>JunkBot’s</w:t>
      </w:r>
      <w:proofErr w:type="spellEnd"/>
      <w:r w:rsidR="00E561CF">
        <w:t xml:space="preserve"> also can be equipped with peripheral </w:t>
      </w:r>
      <w:r w:rsidR="00B83033">
        <w:t xml:space="preserve">and </w:t>
      </w:r>
      <w:r w:rsidR="00E561CF">
        <w:t>back mounted equipment.</w:t>
      </w:r>
    </w:p>
    <w:p w:rsidR="00D6372F" w:rsidRDefault="009C0FE1" w:rsidP="009C0FE1">
      <w:pPr>
        <w:ind w:firstLine="720"/>
      </w:pPr>
      <w:r>
        <w:t xml:space="preserve">The Head is a purely cosmetic piece as far as the gameplay is concerned. It has no bearing on the </w:t>
      </w:r>
      <w:proofErr w:type="spellStart"/>
      <w:r>
        <w:t>JunkBot’s</w:t>
      </w:r>
      <w:proofErr w:type="spellEnd"/>
      <w:r>
        <w:t xml:space="preserve"> durability, fuel cost or abilities. Heads are customized with some fun items like a corn pipe, a hillbilly hat, a beard made</w:t>
      </w:r>
      <w:r w:rsidR="000E647A">
        <w:t xml:space="preserve"> </w:t>
      </w:r>
      <w:r>
        <w:t xml:space="preserve">of tangled electrical wires or a combination of them. The basic model for the head resembles the face of the Junkman that the </w:t>
      </w:r>
      <w:proofErr w:type="spellStart"/>
      <w:r>
        <w:t>JunkBot</w:t>
      </w:r>
      <w:proofErr w:type="spellEnd"/>
      <w:r>
        <w:t xml:space="preserve"> represents.</w:t>
      </w:r>
      <w:r w:rsidR="00DC4069">
        <w:t xml:space="preserve"> The player can customize these heads outside of the game.</w:t>
      </w:r>
    </w:p>
    <w:p w:rsidR="009C0FE1" w:rsidRDefault="009C0FE1" w:rsidP="009C0FE1">
      <w:pPr>
        <w:ind w:firstLine="720"/>
      </w:pPr>
      <w:r>
        <w:t xml:space="preserve">The Torso houses the fuel tank, battery, engine and all the other necessary motor parts that the </w:t>
      </w:r>
      <w:proofErr w:type="spellStart"/>
      <w:r>
        <w:t>JunkBot</w:t>
      </w:r>
      <w:proofErr w:type="spellEnd"/>
      <w:r>
        <w:t xml:space="preserve"> needs to have to be able to function. Various forms of defense equipment are attached to the torso to give the </w:t>
      </w:r>
      <w:proofErr w:type="spellStart"/>
      <w:r>
        <w:t>JunkBot</w:t>
      </w:r>
      <w:proofErr w:type="spellEnd"/>
      <w:r>
        <w:t xml:space="preserve"> </w:t>
      </w:r>
      <w:r w:rsidR="00B85771">
        <w:t>dura</w:t>
      </w:r>
      <w:r w:rsidR="00756B34">
        <w:t xml:space="preserve">bility. A reinforced frame </w:t>
      </w:r>
      <w:r w:rsidR="00B85771">
        <w:t>could be fitted</w:t>
      </w:r>
      <w:r w:rsidR="00756B34">
        <w:t>,</w:t>
      </w:r>
      <w:r w:rsidR="00B85771">
        <w:t xml:space="preserve"> which would dramatically increase durability at the cost of the </w:t>
      </w:r>
      <w:proofErr w:type="spellStart"/>
      <w:r w:rsidR="00B85771">
        <w:t>JunkBot</w:t>
      </w:r>
      <w:proofErr w:type="spellEnd"/>
      <w:r w:rsidR="00B85771">
        <w:t xml:space="preserve"> being heavier and less fuel efficient. A truck hood, on the other hand, would provide much less durability, but the lower weight would allow for lower fuel costs.   </w:t>
      </w:r>
      <w:r>
        <w:t xml:space="preserve"> </w:t>
      </w:r>
    </w:p>
    <w:p w:rsidR="00961007" w:rsidRDefault="00961007" w:rsidP="009C0FE1">
      <w:pPr>
        <w:ind w:firstLine="720"/>
      </w:pPr>
      <w:r>
        <w:t>The</w:t>
      </w:r>
      <w:r w:rsidR="00783349">
        <w:t xml:space="preserve"> Waist, like the head is a purely cosmetic piece. It does not have any bearing on the durability, fuel costs or abilities of the </w:t>
      </w:r>
      <w:proofErr w:type="spellStart"/>
      <w:r w:rsidR="00783349">
        <w:t>JunkBot</w:t>
      </w:r>
      <w:proofErr w:type="spellEnd"/>
      <w:r w:rsidR="00783349">
        <w:t>. However, it is an attachment point for the waist peripheral equipment. Peripherals will be further explained below.</w:t>
      </w:r>
    </w:p>
    <w:p w:rsidR="00B85771" w:rsidRDefault="00677476" w:rsidP="009C0FE1">
      <w:pPr>
        <w:ind w:firstLine="720"/>
      </w:pPr>
      <w:r>
        <w:t xml:space="preserve">The Legs can support a few different types of equipment. </w:t>
      </w:r>
      <w:r w:rsidR="00A66D9C">
        <w:t xml:space="preserve">Both legs </w:t>
      </w:r>
      <w:r w:rsidR="00756B34">
        <w:t>could be fit with shocks to reduce recoil and damage from attacks.</w:t>
      </w:r>
      <w:r w:rsidR="00787B65">
        <w:t xml:space="preserve"> </w:t>
      </w:r>
      <w:r w:rsidR="00E561CF">
        <w:t xml:space="preserve">Alternatively, they could be fit with hydraulics to boost the leg attack power at the cost of higher fuel requirements. Legs can also be devoid of equipment for speed and low fuel cost. </w:t>
      </w:r>
    </w:p>
    <w:p w:rsidR="009E3327" w:rsidRDefault="009E3327" w:rsidP="009C0FE1">
      <w:pPr>
        <w:ind w:firstLine="720"/>
      </w:pPr>
      <w:r>
        <w:t xml:space="preserve">The Arms can support either offensive or defensive equipment. </w:t>
      </w:r>
      <w:r w:rsidR="007D73B6">
        <w:t xml:space="preserve">Unlike the legs, each arm can wield its own piece of equipment. </w:t>
      </w:r>
      <w:r w:rsidR="004B4828">
        <w:t xml:space="preserve">An example of an offensive weapon is a shotgun. A </w:t>
      </w:r>
      <w:r w:rsidR="007D73B6">
        <w:t>defensive weapon like a car door</w:t>
      </w:r>
      <w:r w:rsidR="004B4828">
        <w:t xml:space="preserve"> can be wielded as a shield to reduce incoming damage. A </w:t>
      </w:r>
      <w:proofErr w:type="spellStart"/>
      <w:r w:rsidR="004B4828">
        <w:t>JunkBot</w:t>
      </w:r>
      <w:proofErr w:type="spellEnd"/>
      <w:r w:rsidR="004B4828">
        <w:t xml:space="preserve"> can </w:t>
      </w:r>
      <w:r w:rsidR="007D73B6">
        <w:t xml:space="preserve">also </w:t>
      </w:r>
      <w:r w:rsidR="004B4828">
        <w:t xml:space="preserve">be unarmed. This will make </w:t>
      </w:r>
      <w:r w:rsidR="00E561CF">
        <w:t>the bot</w:t>
      </w:r>
      <w:r w:rsidR="004B4828">
        <w:t xml:space="preserve"> weigh less and</w:t>
      </w:r>
      <w:r w:rsidR="00E561CF">
        <w:t xml:space="preserve"> cost </w:t>
      </w:r>
      <w:r w:rsidR="007D73B6">
        <w:t>0 units of fuel to attack</w:t>
      </w:r>
      <w:r w:rsidR="00E561CF">
        <w:t>.</w:t>
      </w:r>
      <w:r w:rsidR="004B4828">
        <w:t xml:space="preserve"> </w:t>
      </w:r>
      <w:r w:rsidR="00E561CF">
        <w:t>It will not however do as much damage as a proper weapon.</w:t>
      </w:r>
    </w:p>
    <w:p w:rsidR="00B96364" w:rsidRDefault="00B96364" w:rsidP="009C0FE1">
      <w:pPr>
        <w:ind w:firstLine="720"/>
      </w:pPr>
      <w:r>
        <w:t xml:space="preserve">Peripheral equipment can be mounted either on the shoulders or the waist of the </w:t>
      </w:r>
      <w:proofErr w:type="spellStart"/>
      <w:r>
        <w:t>JunkBot</w:t>
      </w:r>
      <w:proofErr w:type="spellEnd"/>
      <w:r>
        <w:t xml:space="preserve"> depending on the type of equipment. Most of this equipment</w:t>
      </w:r>
      <w:r w:rsidR="00680336">
        <w:t xml:space="preserve"> is utility based. Utility based equipment provides some type of boost to the </w:t>
      </w:r>
      <w:proofErr w:type="spellStart"/>
      <w:r w:rsidR="00680336">
        <w:t>JunkBot</w:t>
      </w:r>
      <w:proofErr w:type="spellEnd"/>
      <w:r w:rsidR="00680336">
        <w:t xml:space="preserve"> or has a non-damaging side-effect. An external fuel tank could be equipped to the waist of the </w:t>
      </w:r>
      <w:proofErr w:type="spellStart"/>
      <w:r w:rsidR="00680336">
        <w:t>JunkBot</w:t>
      </w:r>
      <w:proofErr w:type="spellEnd"/>
      <w:r w:rsidR="00680336">
        <w:t xml:space="preserve"> to increase the t</w:t>
      </w:r>
      <w:r w:rsidR="00B74AB9">
        <w:t>otal amount of fuel available for</w:t>
      </w:r>
      <w:r w:rsidR="00680336">
        <w:t xml:space="preserve"> use. A</w:t>
      </w:r>
      <w:r w:rsidR="00B74AB9">
        <w:t>n example of a</w:t>
      </w:r>
      <w:r w:rsidR="00680336">
        <w:t xml:space="preserve"> shoulder based peripheral would be a set of high beam lights. These can be used in combination with another move to obscure the animation and effects</w:t>
      </w:r>
      <w:r w:rsidR="00B74AB9">
        <w:t xml:space="preserve"> of that move from other players</w:t>
      </w:r>
      <w:r w:rsidR="00680336">
        <w:t xml:space="preserve">. </w:t>
      </w:r>
    </w:p>
    <w:p w:rsidR="00E561CF" w:rsidRDefault="00B83033" w:rsidP="00B83033">
      <w:r>
        <w:tab/>
        <w:t xml:space="preserve">Back mounted equipment fits on the back of the </w:t>
      </w:r>
      <w:proofErr w:type="spellStart"/>
      <w:r>
        <w:t>JunkBot</w:t>
      </w:r>
      <w:proofErr w:type="spellEnd"/>
      <w:r>
        <w:t xml:space="preserve"> connected to the Torso. These pieces of equipment either provide extra attack power for the </w:t>
      </w:r>
      <w:proofErr w:type="spellStart"/>
      <w:r>
        <w:t>JunkBot</w:t>
      </w:r>
      <w:proofErr w:type="spellEnd"/>
      <w:r>
        <w:t xml:space="preserve"> or boost the </w:t>
      </w:r>
      <w:proofErr w:type="spellStart"/>
      <w:r>
        <w:t>JunkBot’s</w:t>
      </w:r>
      <w:proofErr w:type="spellEnd"/>
      <w:r>
        <w:t xml:space="preserve"> abilities. A gun rack is an example of an offensive piece of back mounted equipment. The </w:t>
      </w:r>
      <w:proofErr w:type="spellStart"/>
      <w:r>
        <w:t>JunkBot</w:t>
      </w:r>
      <w:proofErr w:type="spellEnd"/>
      <w:r>
        <w:t xml:space="preserve"> would be able to </w:t>
      </w:r>
      <w:r>
        <w:lastRenderedPageBreak/>
        <w:t xml:space="preserve">reach back, grab a gun or guns, shoot the other </w:t>
      </w:r>
      <w:proofErr w:type="spellStart"/>
      <w:r>
        <w:t>JunkBot</w:t>
      </w:r>
      <w:proofErr w:type="spellEnd"/>
      <w:r>
        <w:t xml:space="preserve"> and put them back. </w:t>
      </w:r>
      <w:r w:rsidR="00B96364">
        <w:t xml:space="preserve">An additional engine could be mounted on the back instead to increase the speed of all of the </w:t>
      </w:r>
      <w:proofErr w:type="spellStart"/>
      <w:r w:rsidR="00B96364">
        <w:t>JunkBot’s</w:t>
      </w:r>
      <w:proofErr w:type="spellEnd"/>
      <w:r w:rsidR="00B96364">
        <w:t xml:space="preserve"> moves.</w:t>
      </w:r>
    </w:p>
    <w:p w:rsidR="008832A1" w:rsidRDefault="008832A1" w:rsidP="009619EC"/>
    <w:p w:rsidR="007637A2" w:rsidRPr="002D08F1" w:rsidRDefault="008832A1" w:rsidP="009619EC">
      <w:pPr>
        <w:rPr>
          <w:rFonts w:ascii="Magneto" w:hAnsi="Magneto"/>
          <w:sz w:val="32"/>
          <w:szCs w:val="32"/>
        </w:rPr>
      </w:pPr>
      <w:r w:rsidRPr="002D08F1">
        <w:rPr>
          <w:rFonts w:ascii="Magneto" w:hAnsi="Magneto"/>
          <w:sz w:val="32"/>
          <w:szCs w:val="32"/>
        </w:rPr>
        <w:t xml:space="preserve">Constructing the </w:t>
      </w:r>
      <w:proofErr w:type="spellStart"/>
      <w:r w:rsidRPr="002D08F1">
        <w:rPr>
          <w:rFonts w:ascii="Magneto" w:hAnsi="Magneto"/>
          <w:sz w:val="32"/>
          <w:szCs w:val="32"/>
        </w:rPr>
        <w:t>JunkBots</w:t>
      </w:r>
      <w:proofErr w:type="spellEnd"/>
    </w:p>
    <w:p w:rsidR="002D08F1" w:rsidRDefault="008832A1" w:rsidP="008832A1">
      <w:pPr>
        <w:ind w:firstLine="720"/>
      </w:pPr>
      <w:r>
        <w:t xml:space="preserve">Both Junkmen take turns picking parts until both </w:t>
      </w:r>
      <w:proofErr w:type="spellStart"/>
      <w:r>
        <w:t>JunkBot’s</w:t>
      </w:r>
      <w:proofErr w:type="spellEnd"/>
      <w:r>
        <w:t xml:space="preserve"> are fully built. </w:t>
      </w:r>
      <w:r w:rsidR="006A0C5E">
        <w:t xml:space="preserve">All of the available parts are in a junk pile in the center of the field. The first player chooses whichever piece of equipment that they want from the pile. The second player then picks two pieces of equipment from the pile. They keep alternating picks, two at a time, until player 2 picks the final piece. Both players should then each have a torso piece, two arm pieces, a leg piece, a back mount, a shoulder peripheral, and a waist peripheral. </w:t>
      </w:r>
    </w:p>
    <w:p w:rsidR="00961007" w:rsidRDefault="00961007" w:rsidP="00961007">
      <w:pPr>
        <w:jc w:val="center"/>
      </w:pPr>
      <w:r>
        <w:rPr>
          <w:noProof/>
        </w:rPr>
        <w:drawing>
          <wp:inline distT="0" distB="0" distL="0" distR="0">
            <wp:extent cx="5181600" cy="2590800"/>
            <wp:effectExtent l="0" t="0" r="0" b="0"/>
            <wp:docPr id="8" name="Picture 8" descr="C:\dev\Students\CH9\pwilkes\PIE 1\Game_Design_Documents\GDD8_Mechanics\part_selection_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ev\Students\CH9\pwilkes\PIE 1\Game_Design_Documents\GDD8_Mechanics\part_selection_u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1600" cy="2590800"/>
                    </a:xfrm>
                    <a:prstGeom prst="rect">
                      <a:avLst/>
                    </a:prstGeom>
                    <a:noFill/>
                    <a:ln>
                      <a:noFill/>
                    </a:ln>
                  </pic:spPr>
                </pic:pic>
              </a:graphicData>
            </a:graphic>
          </wp:inline>
        </w:drawing>
      </w:r>
    </w:p>
    <w:p w:rsidR="008832A1" w:rsidRDefault="006A0C5E" w:rsidP="008832A1">
      <w:pPr>
        <w:ind w:firstLine="720"/>
      </w:pPr>
      <w:r>
        <w:t xml:space="preserve">The purpose of this </w:t>
      </w:r>
      <w:r w:rsidR="00783349">
        <w:t xml:space="preserve">turn based selection process </w:t>
      </w:r>
      <w:r>
        <w:t xml:space="preserve">is to give each player an opportunity to pick equipment to counter the opponent if they choose to do so. Alternatively, they could just pick the parts that they want. </w:t>
      </w:r>
      <w:r w:rsidR="002D08F1">
        <w:t xml:space="preserve">In any case, strategy begins here. Players will be given 30 seconds to make their picks. If time expires, parts will be automatically chosen for them. As the player highlights each part, their stats and abilities will be displayed. Once all the parts have been chosen the battle will begin. The unselected parts will remain the junk pile for use in later rounds. </w:t>
      </w:r>
    </w:p>
    <w:p w:rsidR="008832A1" w:rsidRDefault="008832A1" w:rsidP="009619EC"/>
    <w:p w:rsidR="009619EC" w:rsidRPr="00CA7ACE" w:rsidRDefault="009619EC" w:rsidP="009619EC">
      <w:pPr>
        <w:rPr>
          <w:rFonts w:ascii="Magneto" w:hAnsi="Magneto"/>
          <w:sz w:val="32"/>
          <w:szCs w:val="32"/>
        </w:rPr>
      </w:pPr>
      <w:r w:rsidRPr="00CA7ACE">
        <w:rPr>
          <w:rFonts w:ascii="Magneto" w:hAnsi="Magneto"/>
          <w:sz w:val="32"/>
          <w:szCs w:val="32"/>
        </w:rPr>
        <w:t>Gentlemen’s Rules</w:t>
      </w:r>
    </w:p>
    <w:p w:rsidR="009619EC" w:rsidRDefault="007637A2" w:rsidP="009619EC">
      <w:pPr>
        <w:ind w:firstLine="720"/>
      </w:pPr>
      <w:r>
        <w:t>Once both</w:t>
      </w:r>
      <w:r w:rsidR="009619EC">
        <w:t xml:space="preserve"> players </w:t>
      </w:r>
      <w:r>
        <w:t xml:space="preserve">have constructed their </w:t>
      </w:r>
      <w:proofErr w:type="spellStart"/>
      <w:r>
        <w:t>JunkBots</w:t>
      </w:r>
      <w:proofErr w:type="spellEnd"/>
      <w:r>
        <w:t xml:space="preserve"> they will </w:t>
      </w:r>
      <w:r w:rsidR="009619EC">
        <w:t xml:space="preserve">have 30 seconds to set up two </w:t>
      </w:r>
      <w:r>
        <w:t>custom</w:t>
      </w:r>
      <w:r w:rsidR="009619EC">
        <w:t xml:space="preserve"> commands</w:t>
      </w:r>
      <w:r w:rsidR="00282C87">
        <w:t>.</w:t>
      </w:r>
      <w:r w:rsidR="009619EC">
        <w:t xml:space="preserve"> Once both players have submitted their commands or 30 seconds have passed, the robots begin to fight. At set intervals during the fight, each player will get to either add a single new co</w:t>
      </w:r>
      <w:r w:rsidR="007E337D">
        <w:t>mmand or alter a single existing</w:t>
      </w:r>
      <w:r w:rsidR="009619EC">
        <w:t xml:space="preserve"> command. A maximum of </w:t>
      </w:r>
      <w:r>
        <w:t>6</w:t>
      </w:r>
      <w:r w:rsidR="009619EC">
        <w:t xml:space="preserve"> commands are allowed per robot</w:t>
      </w:r>
      <w:r>
        <w:t xml:space="preserve"> in </w:t>
      </w:r>
      <w:r>
        <w:lastRenderedPageBreak/>
        <w:t>addition to the default attack command</w:t>
      </w:r>
      <w:r w:rsidR="009619EC">
        <w:t xml:space="preserve">. Neither player can see the other’s commands. The goal is to try to figure out how the other player has programmed their robot and then combat its weaknesses. If a </w:t>
      </w:r>
      <w:proofErr w:type="spellStart"/>
      <w:r w:rsidR="009619EC">
        <w:t>JunkBot’s</w:t>
      </w:r>
      <w:proofErr w:type="spellEnd"/>
      <w:r w:rsidR="009619EC">
        <w:t xml:space="preserve"> durability reaches 0, it falls apart and the other player is declared the winner</w:t>
      </w:r>
      <w:r w:rsidR="00D6372F">
        <w:t xml:space="preserve"> of that round</w:t>
      </w:r>
      <w:r w:rsidR="009619EC">
        <w:t xml:space="preserve">. If both </w:t>
      </w:r>
      <w:proofErr w:type="spellStart"/>
      <w:r w:rsidR="009619EC">
        <w:t>JunkBots</w:t>
      </w:r>
      <w:proofErr w:type="spellEnd"/>
      <w:r w:rsidR="009619EC">
        <w:t xml:space="preserve"> fall apart at the same time, then the game is declared a draw. If both </w:t>
      </w:r>
      <w:proofErr w:type="spellStart"/>
      <w:r w:rsidR="009619EC">
        <w:t>JunkBots</w:t>
      </w:r>
      <w:proofErr w:type="spellEnd"/>
      <w:r w:rsidR="009619EC">
        <w:t xml:space="preserve"> are still functioning after </w:t>
      </w:r>
      <w:r w:rsidR="00282C87">
        <w:t>a set amount of time, the one with the most durability is declared the winner.</w:t>
      </w:r>
    </w:p>
    <w:p w:rsidR="00B6004F" w:rsidRDefault="00B6004F" w:rsidP="009619EC">
      <w:pPr>
        <w:ind w:firstLine="720"/>
      </w:pPr>
    </w:p>
    <w:p w:rsidR="009619EC" w:rsidRDefault="00D6372F" w:rsidP="009619EC">
      <w:pPr>
        <w:rPr>
          <w:rFonts w:ascii="Magneto" w:hAnsi="Magneto"/>
          <w:sz w:val="32"/>
          <w:szCs w:val="32"/>
        </w:rPr>
      </w:pPr>
      <w:r>
        <w:rPr>
          <w:rFonts w:ascii="Magneto" w:hAnsi="Magneto"/>
          <w:sz w:val="32"/>
          <w:szCs w:val="32"/>
        </w:rPr>
        <w:t>Moonshine</w:t>
      </w:r>
    </w:p>
    <w:p w:rsidR="0056540D" w:rsidRPr="0056540D" w:rsidRDefault="0056540D" w:rsidP="009619EC">
      <w:pPr>
        <w:rPr>
          <w:rFonts w:cstheme="minorHAnsi"/>
        </w:rPr>
      </w:pPr>
      <w:r>
        <w:rPr>
          <w:rFonts w:ascii="Magneto" w:hAnsi="Magneto"/>
          <w:sz w:val="32"/>
          <w:szCs w:val="32"/>
        </w:rPr>
        <w:tab/>
      </w:r>
      <w:r>
        <w:rPr>
          <w:rFonts w:cstheme="minorHAnsi"/>
        </w:rPr>
        <w:t xml:space="preserve">What is the Deep South without Moonshine? Moonshine serves as a currency in the game. </w:t>
      </w:r>
      <w:r w:rsidR="00A16290">
        <w:rPr>
          <w:rFonts w:cstheme="minorHAnsi"/>
        </w:rPr>
        <w:t xml:space="preserve">As the </w:t>
      </w:r>
      <w:proofErr w:type="spellStart"/>
      <w:r w:rsidR="00A16290">
        <w:rPr>
          <w:rFonts w:cstheme="minorHAnsi"/>
        </w:rPr>
        <w:t>JunkBot</w:t>
      </w:r>
      <w:proofErr w:type="spellEnd"/>
      <w:r w:rsidR="00A16290">
        <w:rPr>
          <w:rFonts w:cstheme="minorHAnsi"/>
        </w:rPr>
        <w:t xml:space="preserve"> executes commands, the Mo</w:t>
      </w:r>
      <w:r w:rsidR="002F5118">
        <w:rPr>
          <w:rFonts w:cstheme="minorHAnsi"/>
        </w:rPr>
        <w:t>onshine gauge fills up. The stronger the move</w:t>
      </w:r>
      <w:r w:rsidR="00A16290">
        <w:rPr>
          <w:rFonts w:cstheme="minorHAnsi"/>
        </w:rPr>
        <w:t xml:space="preserve">, the more Moonshine is generated. Moonshine is spent as a cost to fix the </w:t>
      </w:r>
      <w:proofErr w:type="spellStart"/>
      <w:r w:rsidR="00A16290">
        <w:rPr>
          <w:rFonts w:cstheme="minorHAnsi"/>
        </w:rPr>
        <w:t>JunkBots</w:t>
      </w:r>
      <w:proofErr w:type="spellEnd"/>
      <w:r w:rsidR="00A16290">
        <w:rPr>
          <w:rFonts w:cstheme="minorHAnsi"/>
        </w:rPr>
        <w:t xml:space="preserve">, via programmed </w:t>
      </w:r>
      <w:r w:rsidR="00AF6685">
        <w:rPr>
          <w:rFonts w:cstheme="minorHAnsi"/>
        </w:rPr>
        <w:t xml:space="preserve">“Repair” </w:t>
      </w:r>
      <w:r w:rsidR="00A16290">
        <w:rPr>
          <w:rFonts w:cstheme="minorHAnsi"/>
        </w:rPr>
        <w:t xml:space="preserve">commands. </w:t>
      </w:r>
      <w:r w:rsidR="00B6004F">
        <w:rPr>
          <w:rFonts w:cstheme="minorHAnsi"/>
        </w:rPr>
        <w:t xml:space="preserve">As far as the Junkmen are concerned, the Moonshine is contributed to a pot and the winner of the competition gets the Moonshine. Moonshine can also be spent at the end of a round in order to exchange or replace a piece of equipment. It costs 1 jug of Moonshine per part. The only exception is that the loser of a round gets to select 1 part to exchange or replace for free. </w:t>
      </w:r>
    </w:p>
    <w:p w:rsidR="0056540D" w:rsidRDefault="0056540D" w:rsidP="009619EC">
      <w:pPr>
        <w:rPr>
          <w:rFonts w:ascii="Magneto" w:hAnsi="Magneto"/>
          <w:sz w:val="32"/>
          <w:szCs w:val="32"/>
        </w:rPr>
      </w:pPr>
    </w:p>
    <w:p w:rsidR="009619EC" w:rsidRPr="00CA7ACE" w:rsidRDefault="009619EC" w:rsidP="009619EC">
      <w:pPr>
        <w:rPr>
          <w:rFonts w:ascii="Magneto" w:hAnsi="Magneto"/>
          <w:sz w:val="32"/>
          <w:szCs w:val="32"/>
        </w:rPr>
      </w:pPr>
      <w:r>
        <w:rPr>
          <w:rFonts w:ascii="Magneto" w:hAnsi="Magneto"/>
          <w:sz w:val="32"/>
          <w:szCs w:val="32"/>
        </w:rPr>
        <w:t>Sample User Interface</w:t>
      </w:r>
    </w:p>
    <w:p w:rsidR="009619EC" w:rsidRDefault="009619EC" w:rsidP="009619EC">
      <w:r>
        <w:tab/>
        <w:t>Below is a sample of the user interface a</w:t>
      </w:r>
      <w:r w:rsidR="007E337D">
        <w:t>s the player would see it during</w:t>
      </w:r>
      <w:r>
        <w:t xml:space="preserve"> the game. The code entered by the player is displayed on the left. On the right, the player’s </w:t>
      </w:r>
      <w:proofErr w:type="spellStart"/>
      <w:r>
        <w:t>JunkBot</w:t>
      </w:r>
      <w:proofErr w:type="spellEnd"/>
      <w:r>
        <w:t xml:space="preserve"> battles the other </w:t>
      </w:r>
      <w:proofErr w:type="spellStart"/>
      <w:r>
        <w:t>JunkBot</w:t>
      </w:r>
      <w:proofErr w:type="spellEnd"/>
      <w:r>
        <w:t xml:space="preserve">. The durability and </w:t>
      </w:r>
      <w:r w:rsidR="0056540D">
        <w:t>fuel</w:t>
      </w:r>
      <w:r>
        <w:t xml:space="preserve"> of each </w:t>
      </w:r>
      <w:proofErr w:type="spellStart"/>
      <w:r>
        <w:t>JunkBot</w:t>
      </w:r>
      <w:proofErr w:type="spellEnd"/>
      <w:r>
        <w:t xml:space="preserve"> is displayed to the player.</w:t>
      </w:r>
      <w:r w:rsidR="0056540D">
        <w:t xml:space="preserve"> In the upper corners of the fighting window, there is a Moonshine </w:t>
      </w:r>
      <w:r w:rsidR="00A16290">
        <w:t>gauge</w:t>
      </w:r>
      <w:r w:rsidR="0056540D">
        <w:t xml:space="preserve"> for each </w:t>
      </w:r>
      <w:proofErr w:type="spellStart"/>
      <w:r w:rsidR="0056540D">
        <w:t>JunkBot</w:t>
      </w:r>
      <w:proofErr w:type="spellEnd"/>
      <w:r w:rsidR="0056540D">
        <w:t>.</w:t>
      </w:r>
      <w:r>
        <w:t xml:space="preserve"> </w:t>
      </w:r>
    </w:p>
    <w:p w:rsidR="009619EC" w:rsidRDefault="0056540D" w:rsidP="009619EC">
      <w:pPr>
        <w:jc w:val="center"/>
      </w:pPr>
      <w:r>
        <w:rPr>
          <w:noProof/>
        </w:rPr>
        <w:drawing>
          <wp:inline distT="0" distB="0" distL="0" distR="0">
            <wp:extent cx="5943600" cy="2971800"/>
            <wp:effectExtent l="0" t="0" r="0" b="0"/>
            <wp:docPr id="4" name="Picture 4" descr="C:\dev\Students\CH9\pwilkes\PIE 1\Game_Design_Documents\GDD8_Mechanics\sample_ui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ev\Students\CH9\pwilkes\PIE 1\Game_Design_Documents\GDD8_Mechanics\sample_ui_new.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rsidR="009619EC" w:rsidRDefault="009619EC" w:rsidP="009619EC"/>
    <w:p w:rsidR="009619EC" w:rsidRPr="00CA7ACE" w:rsidRDefault="009619EC" w:rsidP="009619EC">
      <w:pPr>
        <w:rPr>
          <w:rFonts w:ascii="Magneto" w:hAnsi="Magneto"/>
          <w:sz w:val="32"/>
          <w:szCs w:val="32"/>
        </w:rPr>
      </w:pPr>
      <w:bookmarkStart w:id="0" w:name="OLE_LINK1"/>
      <w:bookmarkStart w:id="1" w:name="OLE_LINK2"/>
      <w:r>
        <w:rPr>
          <w:rFonts w:ascii="Magneto" w:hAnsi="Magneto"/>
          <w:sz w:val="32"/>
          <w:szCs w:val="32"/>
        </w:rPr>
        <w:t>Victory!</w:t>
      </w:r>
    </w:p>
    <w:bookmarkEnd w:id="0"/>
    <w:bookmarkEnd w:id="1"/>
    <w:p w:rsidR="009619EC" w:rsidRDefault="009619EC" w:rsidP="009619EC">
      <w:r>
        <w:tab/>
      </w:r>
      <w:proofErr w:type="spellStart"/>
      <w:r>
        <w:t>JunkBots</w:t>
      </w:r>
      <w:proofErr w:type="spellEnd"/>
      <w:r>
        <w:t xml:space="preserve"> is intended to be a quick and fun strate</w:t>
      </w:r>
      <w:r w:rsidR="00AF6685">
        <w:t>g</w:t>
      </w:r>
      <w:r w:rsidR="007E337D">
        <w:t>y based game. The programming</w:t>
      </w:r>
      <w:r>
        <w:t xml:space="preserve"> mechanics of the </w:t>
      </w:r>
      <w:proofErr w:type="spellStart"/>
      <w:r>
        <w:t>Junk</w:t>
      </w:r>
      <w:r w:rsidR="007E337D">
        <w:t>Bots</w:t>
      </w:r>
      <w:proofErr w:type="spellEnd"/>
      <w:r w:rsidR="007E337D">
        <w:t xml:space="preserve"> will provide an interesting</w:t>
      </w:r>
      <w:r>
        <w:t xml:space="preserve"> and emergent </w:t>
      </w:r>
      <w:proofErr w:type="spellStart"/>
      <w:r>
        <w:t>pvp</w:t>
      </w:r>
      <w:proofErr w:type="spellEnd"/>
      <w:r>
        <w:t xml:space="preserve"> experience. The </w:t>
      </w:r>
      <w:r w:rsidR="007E337D">
        <w:t>player will always be attempting</w:t>
      </w:r>
      <w:r>
        <w:t xml:space="preserve"> to come up with a new and better tactic to use against his opponent. Players </w:t>
      </w:r>
      <w:r w:rsidR="007E337D">
        <w:t>will also be consistently trying</w:t>
      </w:r>
      <w:r>
        <w:t xml:space="preserve"> to predict and learn their opponent’s moves</w:t>
      </w:r>
      <w:r w:rsidR="00AF6685">
        <w:t xml:space="preserve"> and styles of play</w:t>
      </w:r>
      <w:r>
        <w:t xml:space="preserve">. </w:t>
      </w:r>
    </w:p>
    <w:p w:rsidR="009619EC" w:rsidRDefault="009619EC" w:rsidP="009619EC">
      <w:pPr>
        <w:tabs>
          <w:tab w:val="left" w:pos="2505"/>
        </w:tabs>
      </w:pPr>
    </w:p>
    <w:p w:rsidR="001E23E1" w:rsidRDefault="001E23E1" w:rsidP="009619EC">
      <w:pPr>
        <w:tabs>
          <w:tab w:val="left" w:pos="2505"/>
        </w:tabs>
      </w:pPr>
    </w:p>
    <w:p w:rsidR="001E23E1" w:rsidRDefault="001E23E1" w:rsidP="009619EC">
      <w:pPr>
        <w:tabs>
          <w:tab w:val="left" w:pos="2505"/>
        </w:tabs>
      </w:pPr>
    </w:p>
    <w:p w:rsidR="001E23E1" w:rsidRDefault="001E23E1" w:rsidP="009619EC">
      <w:pPr>
        <w:tabs>
          <w:tab w:val="left" w:pos="2505"/>
        </w:tabs>
      </w:pPr>
    </w:p>
    <w:p w:rsidR="001E23E1" w:rsidRDefault="001E23E1" w:rsidP="009619EC">
      <w:pPr>
        <w:tabs>
          <w:tab w:val="left" w:pos="2505"/>
        </w:tabs>
      </w:pPr>
    </w:p>
    <w:p w:rsidR="001E23E1" w:rsidRDefault="001E23E1" w:rsidP="009619EC">
      <w:pPr>
        <w:tabs>
          <w:tab w:val="left" w:pos="2505"/>
        </w:tabs>
      </w:pPr>
    </w:p>
    <w:p w:rsidR="001E23E1" w:rsidRDefault="001E23E1" w:rsidP="009619EC">
      <w:pPr>
        <w:tabs>
          <w:tab w:val="left" w:pos="2505"/>
        </w:tabs>
      </w:pPr>
    </w:p>
    <w:p w:rsidR="001E23E1" w:rsidRDefault="001E23E1" w:rsidP="009619EC">
      <w:pPr>
        <w:tabs>
          <w:tab w:val="left" w:pos="2505"/>
        </w:tabs>
      </w:pPr>
    </w:p>
    <w:p w:rsidR="001E23E1" w:rsidRDefault="001E23E1" w:rsidP="009619EC">
      <w:pPr>
        <w:tabs>
          <w:tab w:val="left" w:pos="2505"/>
        </w:tabs>
      </w:pPr>
    </w:p>
    <w:p w:rsidR="001E23E1" w:rsidRDefault="001E23E1" w:rsidP="009619EC">
      <w:pPr>
        <w:tabs>
          <w:tab w:val="left" w:pos="2505"/>
        </w:tabs>
      </w:pPr>
    </w:p>
    <w:p w:rsidR="001E23E1" w:rsidRDefault="001E23E1" w:rsidP="009619EC">
      <w:pPr>
        <w:tabs>
          <w:tab w:val="left" w:pos="2505"/>
        </w:tabs>
      </w:pPr>
    </w:p>
    <w:p w:rsidR="00F40539" w:rsidRDefault="00F40539" w:rsidP="009619EC">
      <w:pPr>
        <w:tabs>
          <w:tab w:val="left" w:pos="2505"/>
        </w:tabs>
      </w:pPr>
    </w:p>
    <w:p w:rsidR="00F40539" w:rsidRDefault="00F40539" w:rsidP="009619EC">
      <w:pPr>
        <w:tabs>
          <w:tab w:val="left" w:pos="2505"/>
        </w:tabs>
      </w:pPr>
    </w:p>
    <w:p w:rsidR="00F40539" w:rsidRDefault="00F40539" w:rsidP="009619EC">
      <w:pPr>
        <w:tabs>
          <w:tab w:val="left" w:pos="2505"/>
        </w:tabs>
      </w:pPr>
    </w:p>
    <w:p w:rsidR="00F40539" w:rsidRDefault="00F40539" w:rsidP="009619EC">
      <w:pPr>
        <w:tabs>
          <w:tab w:val="left" w:pos="2505"/>
        </w:tabs>
      </w:pPr>
    </w:p>
    <w:p w:rsidR="00F40539" w:rsidRDefault="00F40539" w:rsidP="009619EC">
      <w:pPr>
        <w:tabs>
          <w:tab w:val="left" w:pos="2505"/>
        </w:tabs>
      </w:pPr>
    </w:p>
    <w:p w:rsidR="00F40539" w:rsidRDefault="00F40539" w:rsidP="009619EC">
      <w:pPr>
        <w:tabs>
          <w:tab w:val="left" w:pos="2505"/>
        </w:tabs>
      </w:pPr>
    </w:p>
    <w:p w:rsidR="00F40539" w:rsidRDefault="00F40539" w:rsidP="009619EC">
      <w:pPr>
        <w:tabs>
          <w:tab w:val="left" w:pos="2505"/>
        </w:tabs>
      </w:pPr>
    </w:p>
    <w:p w:rsidR="00F40539" w:rsidRDefault="00F40539" w:rsidP="009619EC">
      <w:pPr>
        <w:tabs>
          <w:tab w:val="left" w:pos="2505"/>
        </w:tabs>
      </w:pPr>
    </w:p>
    <w:p w:rsidR="00B424BA" w:rsidRDefault="00376994" w:rsidP="009619EC">
      <w:pPr>
        <w:tabs>
          <w:tab w:val="left" w:pos="2505"/>
        </w:tabs>
      </w:pPr>
      <w:r>
        <w:rPr>
          <w:noProof/>
        </w:rPr>
        <w:lastRenderedPageBreak/>
        <w:drawing>
          <wp:inline distT="0" distB="0" distL="0" distR="0">
            <wp:extent cx="5943600" cy="638175"/>
            <wp:effectExtent l="0" t="0" r="0" b="9525"/>
            <wp:docPr id="15" name="Picture 15" descr="C:\dev\Students\CH9\pwilkes\PIE 1\Game_Design_Documents\GDD8_Mechanics\mechanical_descri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ev\Students\CH9\pwilkes\PIE 1\Game_Design_Documents\GDD8_Mechanics\mechanical_descriptio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638175"/>
                    </a:xfrm>
                    <a:prstGeom prst="rect">
                      <a:avLst/>
                    </a:prstGeom>
                    <a:noFill/>
                    <a:ln>
                      <a:noFill/>
                    </a:ln>
                  </pic:spPr>
                </pic:pic>
              </a:graphicData>
            </a:graphic>
          </wp:inline>
        </w:drawing>
      </w:r>
    </w:p>
    <w:p w:rsidR="00F40539" w:rsidRDefault="00F40539" w:rsidP="009619EC">
      <w:pPr>
        <w:tabs>
          <w:tab w:val="left" w:pos="2505"/>
        </w:tabs>
      </w:pPr>
    </w:p>
    <w:p w:rsidR="00DD5102" w:rsidRPr="00AF6685" w:rsidRDefault="00DD5102" w:rsidP="009619EC">
      <w:pPr>
        <w:tabs>
          <w:tab w:val="left" w:pos="2505"/>
        </w:tabs>
        <w:rPr>
          <w:rFonts w:ascii="Magneto" w:hAnsi="Magneto"/>
          <w:sz w:val="32"/>
          <w:szCs w:val="32"/>
        </w:rPr>
      </w:pPr>
      <w:r w:rsidRPr="00AF6685">
        <w:rPr>
          <w:rFonts w:ascii="Magneto" w:hAnsi="Magneto"/>
          <w:sz w:val="32"/>
          <w:szCs w:val="32"/>
        </w:rPr>
        <w:t>Artistic Style</w:t>
      </w:r>
      <w:r w:rsidR="001E23E1" w:rsidRPr="00AF6685">
        <w:rPr>
          <w:rFonts w:ascii="Magneto" w:hAnsi="Magneto"/>
          <w:sz w:val="32"/>
          <w:szCs w:val="32"/>
        </w:rPr>
        <w:t>: Overall</w:t>
      </w:r>
    </w:p>
    <w:p w:rsidR="00DD5102" w:rsidRDefault="00DD5102" w:rsidP="00DD5102">
      <w:pPr>
        <w:ind w:firstLine="720"/>
      </w:pPr>
      <w:r>
        <w:t xml:space="preserve">The artistic style of the game should be semi-cartoony. More particularly it should be cell-shaded, like the artistic style of the Borderlands series. With this style, objects and characters are still realistic, but </w:t>
      </w:r>
      <w:r w:rsidR="001E23E1">
        <w:t xml:space="preserve">have a black outline like cartoons do. In Borderlands, this artistic style matches the humorous backdrop of the game and its characters. </w:t>
      </w:r>
      <w:proofErr w:type="spellStart"/>
      <w:r w:rsidR="001E23E1" w:rsidRPr="00722331">
        <w:rPr>
          <w:i/>
        </w:rPr>
        <w:t>JunkBots</w:t>
      </w:r>
      <w:proofErr w:type="spellEnd"/>
      <w:r w:rsidR="001E23E1">
        <w:t xml:space="preserve"> has a similar backdrop, as the game is based in reality, but with humorous and semi-realistic robots made out of junk.</w:t>
      </w:r>
    </w:p>
    <w:p w:rsidR="00DD5102" w:rsidRDefault="00DD5102" w:rsidP="001E23E1">
      <w:pPr>
        <w:jc w:val="center"/>
      </w:pPr>
      <w:r>
        <w:rPr>
          <w:noProof/>
        </w:rPr>
        <w:drawing>
          <wp:inline distT="0" distB="0" distL="0" distR="0" wp14:anchorId="293D10AE" wp14:editId="26B5BB7A">
            <wp:extent cx="4476750" cy="2522214"/>
            <wp:effectExtent l="0" t="0" r="0" b="0"/>
            <wp:docPr id="7" name="Picture 7" descr="C:\dev\Students\CH9\pwilkes\PIE 1\Game_Design_Documents\GDD8_Mechanics\2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ev\Students\CH9\pwilkes\PIE 1\Game_Design_Documents\GDD8_Mechanics\216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79046" cy="2523507"/>
                    </a:xfrm>
                    <a:prstGeom prst="rect">
                      <a:avLst/>
                    </a:prstGeom>
                    <a:noFill/>
                    <a:ln>
                      <a:noFill/>
                    </a:ln>
                  </pic:spPr>
                </pic:pic>
              </a:graphicData>
            </a:graphic>
          </wp:inline>
        </w:drawing>
      </w:r>
    </w:p>
    <w:p w:rsidR="00AF6685" w:rsidRDefault="00DD5102" w:rsidP="00AF6685">
      <w:pPr>
        <w:jc w:val="center"/>
      </w:pPr>
      <w:r>
        <w:rPr>
          <w:noProof/>
        </w:rPr>
        <w:drawing>
          <wp:inline distT="0" distB="0" distL="0" distR="0" wp14:anchorId="1322DF0B" wp14:editId="3BD36191">
            <wp:extent cx="4533900" cy="2731966"/>
            <wp:effectExtent l="0" t="0" r="0" b="0"/>
            <wp:docPr id="9" name="Picture 9" descr="C:\dev\Students\CH9\pwilkes\PIE 1\Game_Design_Documents\GDD8_Mechanics\Gaige-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ev\Students\CH9\pwilkes\PIE 1\Game_Design_Documents\GDD8_Mechanics\Gaige-64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6968" cy="2745866"/>
                    </a:xfrm>
                    <a:prstGeom prst="rect">
                      <a:avLst/>
                    </a:prstGeom>
                    <a:noFill/>
                    <a:ln>
                      <a:noFill/>
                    </a:ln>
                  </pic:spPr>
                </pic:pic>
              </a:graphicData>
            </a:graphic>
          </wp:inline>
        </w:drawing>
      </w:r>
    </w:p>
    <w:p w:rsidR="00AF6685" w:rsidRDefault="001E23E1" w:rsidP="00AF6685">
      <w:pPr>
        <w:jc w:val="center"/>
      </w:pPr>
      <w:r w:rsidRPr="00AF6685">
        <w:rPr>
          <w:rFonts w:ascii="Magneto" w:hAnsi="Magneto"/>
          <w:sz w:val="32"/>
          <w:szCs w:val="32"/>
        </w:rPr>
        <w:lastRenderedPageBreak/>
        <w:t>Artistic Style: The Junkmen</w:t>
      </w:r>
    </w:p>
    <w:p w:rsidR="00722331" w:rsidRDefault="001E23E1" w:rsidP="00AF6685">
      <w:pPr>
        <w:ind w:firstLine="720"/>
      </w:pPr>
      <w:r>
        <w:t xml:space="preserve">The Junkmen are not </w:t>
      </w:r>
      <w:r w:rsidR="00E125B2">
        <w:t xml:space="preserve">the main focus of the game. Their robots are. However, they do need their own styles and personalities. They are brothers, but not twins. One is a few years older than the other. They are stereotypical country boys. Items and behaviors characteristic of the Deep South should influence their designs. Some examples are; overalls, straw hats, beards, corn pipes, chewing tobacco, guns, </w:t>
      </w:r>
      <w:r w:rsidR="00722331">
        <w:t>banjos, and o</w:t>
      </w:r>
      <w:r w:rsidR="00E125B2">
        <w:t xml:space="preserve">f course moonshine. </w:t>
      </w:r>
      <w:r w:rsidR="00722331">
        <w:t>Consider Scooter, the mechanic from Borderlands, and his personality. These characters should appear laid back and greasy from their constant mechanic work.</w:t>
      </w:r>
    </w:p>
    <w:p w:rsidR="00722331" w:rsidRDefault="00722331" w:rsidP="00722331">
      <w:pPr>
        <w:tabs>
          <w:tab w:val="left" w:pos="2505"/>
        </w:tabs>
        <w:jc w:val="center"/>
      </w:pPr>
      <w:r>
        <w:rPr>
          <w:noProof/>
        </w:rPr>
        <w:drawing>
          <wp:inline distT="0" distB="0" distL="0" distR="0" wp14:anchorId="3BE08099" wp14:editId="2EB23690">
            <wp:extent cx="5114925" cy="2877146"/>
            <wp:effectExtent l="0" t="0" r="0" b="0"/>
            <wp:docPr id="10" name="Picture 10" descr="C:\dev\Students\CH9\pwilkes\PIE 1\Game_Design_Documents\GDD8_Mechanics\Borderlands2-2012-09-22-21-54-33-13-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ev\Students\CH9\pwilkes\PIE 1\Game_Design_Documents\GDD8_Mechanics\Borderlands2-2012-09-22-21-54-33-13-1024x57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6499" cy="2883656"/>
                    </a:xfrm>
                    <a:prstGeom prst="rect">
                      <a:avLst/>
                    </a:prstGeom>
                    <a:noFill/>
                    <a:ln>
                      <a:noFill/>
                    </a:ln>
                  </pic:spPr>
                </pic:pic>
              </a:graphicData>
            </a:graphic>
          </wp:inline>
        </w:drawing>
      </w:r>
    </w:p>
    <w:p w:rsidR="001E23E1" w:rsidRDefault="00722331" w:rsidP="00722331">
      <w:pPr>
        <w:tabs>
          <w:tab w:val="left" w:pos="2505"/>
        </w:tabs>
        <w:jc w:val="center"/>
      </w:pPr>
      <w:r>
        <w:rPr>
          <w:noProof/>
        </w:rPr>
        <w:drawing>
          <wp:inline distT="0" distB="0" distL="0" distR="0" wp14:anchorId="05E40902" wp14:editId="183A4B46">
            <wp:extent cx="5096934" cy="2867025"/>
            <wp:effectExtent l="0" t="0" r="8890" b="0"/>
            <wp:docPr id="11" name="Picture 11" descr="C:\dev\Students\CH9\pwilkes\PIE 1\Game_Design_Documents\GDD8_Mechanics\Free-Desktop-Wallpaper-For-Borderlands-2-Video-Game-yuiphone-Scooter-1-1920x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ev\Students\CH9\pwilkes\PIE 1\Game_Design_Documents\GDD8_Mechanics\Free-Desktop-Wallpaper-For-Borderlands-2-Video-Game-yuiphone-Scooter-1-1920x108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03650" cy="2870803"/>
                    </a:xfrm>
                    <a:prstGeom prst="rect">
                      <a:avLst/>
                    </a:prstGeom>
                    <a:noFill/>
                    <a:ln>
                      <a:noFill/>
                    </a:ln>
                  </pic:spPr>
                </pic:pic>
              </a:graphicData>
            </a:graphic>
          </wp:inline>
        </w:drawing>
      </w:r>
    </w:p>
    <w:p w:rsidR="005E2418" w:rsidRDefault="005E2418" w:rsidP="005E2418"/>
    <w:p w:rsidR="00AF6685" w:rsidRDefault="00AF6685" w:rsidP="00AF6685">
      <w:pPr>
        <w:rPr>
          <w:rFonts w:ascii="Magneto" w:hAnsi="Magneto"/>
          <w:sz w:val="32"/>
          <w:szCs w:val="32"/>
        </w:rPr>
      </w:pPr>
      <w:r>
        <w:rPr>
          <w:rFonts w:ascii="Magneto" w:hAnsi="Magneto"/>
          <w:sz w:val="32"/>
          <w:szCs w:val="32"/>
        </w:rPr>
        <w:lastRenderedPageBreak/>
        <w:t xml:space="preserve">Artistic Style: The </w:t>
      </w:r>
      <w:proofErr w:type="spellStart"/>
      <w:r>
        <w:rPr>
          <w:rFonts w:ascii="Magneto" w:hAnsi="Magneto"/>
          <w:sz w:val="32"/>
          <w:szCs w:val="32"/>
        </w:rPr>
        <w:t>JunkBot</w:t>
      </w:r>
      <w:proofErr w:type="spellEnd"/>
    </w:p>
    <w:p w:rsidR="005E2418" w:rsidRPr="00AF6685" w:rsidRDefault="005E2418" w:rsidP="00AF6685">
      <w:pPr>
        <w:ind w:firstLine="720"/>
        <w:rPr>
          <w:rFonts w:ascii="Magneto" w:hAnsi="Magneto"/>
          <w:sz w:val="32"/>
          <w:szCs w:val="32"/>
        </w:rPr>
      </w:pPr>
      <w:r>
        <w:t xml:space="preserve">Junk that can be used to build </w:t>
      </w:r>
      <w:proofErr w:type="spellStart"/>
      <w:r>
        <w:t>JunkBots</w:t>
      </w:r>
      <w:proofErr w:type="spellEnd"/>
      <w:r>
        <w:t xml:space="preserve"> should be more clearly outlined than the junk in the background in order to distinguish it. The face of the </w:t>
      </w:r>
      <w:proofErr w:type="spellStart"/>
      <w:r>
        <w:t>JunkBot</w:t>
      </w:r>
      <w:proofErr w:type="spellEnd"/>
      <w:r>
        <w:t xml:space="preserve"> should be a simplified version of the face of the Junkman that built it. Only a mechanical version of the facial features should be designed as the player will be able to dress up this head with hats, </w:t>
      </w:r>
      <w:proofErr w:type="gramStart"/>
      <w:r>
        <w:t>beards etc. before the game starts</w:t>
      </w:r>
      <w:proofErr w:type="gramEnd"/>
      <w:r>
        <w:t xml:space="preserve">. This will be the only distinguishing feature of the </w:t>
      </w:r>
      <w:proofErr w:type="spellStart"/>
      <w:r>
        <w:t>JunkBots</w:t>
      </w:r>
      <w:proofErr w:type="spellEnd"/>
      <w:r>
        <w:t xml:space="preserve"> other than the direction they are facing. </w:t>
      </w:r>
      <w:r w:rsidR="00042F0B">
        <w:t xml:space="preserve">Each </w:t>
      </w:r>
      <w:proofErr w:type="spellStart"/>
      <w:r w:rsidR="00042F0B">
        <w:t>JunkBot</w:t>
      </w:r>
      <w:proofErr w:type="spellEnd"/>
      <w:r w:rsidR="00042F0B">
        <w:t xml:space="preserve"> will have identical </w:t>
      </w:r>
      <w:proofErr w:type="gramStart"/>
      <w:r w:rsidR="00042F0B">
        <w:t>arms(</w:t>
      </w:r>
      <w:proofErr w:type="gramEnd"/>
      <w:r w:rsidR="00042F0B">
        <w:t xml:space="preserve">shoulder to hand), legs(waist to foot) and identical waists and torsos. Additional equipment will simply be painted over the basic framework, or will replace it entirely. Either way, all surplus junk equipment should be designed according to the framework of the </w:t>
      </w:r>
      <w:proofErr w:type="spellStart"/>
      <w:r w:rsidR="00042F0B">
        <w:t>JunkBots</w:t>
      </w:r>
      <w:proofErr w:type="spellEnd"/>
      <w:r w:rsidR="00042F0B">
        <w:t xml:space="preserve">. Peripheral equipment will be attached to the shoulders and/or the waist of the </w:t>
      </w:r>
      <w:proofErr w:type="spellStart"/>
      <w:r w:rsidR="00042F0B">
        <w:t>JunkBots</w:t>
      </w:r>
      <w:proofErr w:type="spellEnd"/>
      <w:r w:rsidR="00042F0B">
        <w:t xml:space="preserve">, but these pieces of equipment will not be part of the initial framework.  The same applies to any back mounted equipment. Each piece of equipment is detailed below. </w:t>
      </w:r>
    </w:p>
    <w:p w:rsidR="00D003A9" w:rsidRPr="00FF40CA" w:rsidRDefault="00D003A9" w:rsidP="005E2418">
      <w:pPr>
        <w:tabs>
          <w:tab w:val="left" w:pos="2505"/>
        </w:tabs>
      </w:pPr>
    </w:p>
    <w:p w:rsidR="00722331" w:rsidRPr="00AF6685" w:rsidRDefault="00722331">
      <w:pPr>
        <w:rPr>
          <w:rFonts w:ascii="Magneto" w:hAnsi="Magneto"/>
          <w:sz w:val="32"/>
          <w:szCs w:val="32"/>
        </w:rPr>
      </w:pPr>
      <w:r w:rsidRPr="00AF6685">
        <w:rPr>
          <w:rFonts w:ascii="Magneto" w:hAnsi="Magneto"/>
          <w:sz w:val="32"/>
          <w:szCs w:val="32"/>
        </w:rPr>
        <w:t>Artistic Style: The Junkyard</w:t>
      </w:r>
    </w:p>
    <w:p w:rsidR="00722331" w:rsidRDefault="00722331">
      <w:r>
        <w:tab/>
        <w:t xml:space="preserve">The game takes place in a junkyard, and this junkyard serves as a static backdrop for the entirety of the game. Junk should be piled up in huge mounds. Most of the junk is comprised of wrecked vehicles and general auto parts. Tires, doors, truck beds, cars up on blocks, trailers, and partially assembled </w:t>
      </w:r>
      <w:proofErr w:type="spellStart"/>
      <w:r>
        <w:t>JunkBots</w:t>
      </w:r>
      <w:proofErr w:type="spellEnd"/>
      <w:r>
        <w:t xml:space="preserve"> should cover the landscape. </w:t>
      </w:r>
      <w:r w:rsidR="005E2418">
        <w:t xml:space="preserve">The Junkyard should also be replete with </w:t>
      </w:r>
      <w:proofErr w:type="spellStart"/>
      <w:r w:rsidR="005E2418">
        <w:t>JunkBot</w:t>
      </w:r>
      <w:proofErr w:type="spellEnd"/>
      <w:r w:rsidR="005E2418">
        <w:t xml:space="preserve"> specific parts like arms, legs and weapons to show that constant tinkering is going on.</w:t>
      </w:r>
    </w:p>
    <w:p w:rsidR="00722331" w:rsidRDefault="00722331" w:rsidP="00722331">
      <w:pPr>
        <w:jc w:val="center"/>
      </w:pPr>
      <w:r>
        <w:rPr>
          <w:noProof/>
        </w:rPr>
        <w:drawing>
          <wp:inline distT="0" distB="0" distL="0" distR="0" wp14:anchorId="49EC51D4" wp14:editId="0A0C1CCB">
            <wp:extent cx="4517669" cy="3228975"/>
            <wp:effectExtent l="0" t="0" r="0" b="0"/>
            <wp:docPr id="12" name="Picture 12" descr="C:\dev\Students\CH9\pwilkes\PIE 1\Game_Design_Documents\GDD8_Mechanics\junkya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ev\Students\CH9\pwilkes\PIE 1\Game_Design_Documents\GDD8_Mechanics\junkyard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17669" cy="3228975"/>
                    </a:xfrm>
                    <a:prstGeom prst="rect">
                      <a:avLst/>
                    </a:prstGeom>
                    <a:noFill/>
                    <a:ln>
                      <a:noFill/>
                    </a:ln>
                  </pic:spPr>
                </pic:pic>
              </a:graphicData>
            </a:graphic>
          </wp:inline>
        </w:drawing>
      </w:r>
    </w:p>
    <w:p w:rsidR="00381B4C" w:rsidRDefault="00381B4C" w:rsidP="00D003A9">
      <w:pPr>
        <w:rPr>
          <w:rFonts w:ascii="Magneto" w:hAnsi="Magneto"/>
          <w:sz w:val="32"/>
          <w:szCs w:val="32"/>
        </w:rPr>
      </w:pPr>
    </w:p>
    <w:p w:rsidR="00D003A9" w:rsidRPr="00AF6685" w:rsidRDefault="00D003A9" w:rsidP="00D003A9">
      <w:pPr>
        <w:rPr>
          <w:rFonts w:ascii="Magneto" w:hAnsi="Magneto"/>
          <w:sz w:val="32"/>
          <w:szCs w:val="32"/>
        </w:rPr>
      </w:pPr>
      <w:r w:rsidRPr="00AF6685">
        <w:rPr>
          <w:rFonts w:ascii="Magneto" w:hAnsi="Magneto"/>
          <w:sz w:val="32"/>
          <w:szCs w:val="32"/>
        </w:rPr>
        <w:lastRenderedPageBreak/>
        <w:t>Artistic Style: Animations and Particle Effects</w:t>
      </w:r>
    </w:p>
    <w:p w:rsidR="00D003A9" w:rsidRDefault="00D003A9" w:rsidP="00D003A9">
      <w:r>
        <w:tab/>
      </w:r>
      <w:proofErr w:type="spellStart"/>
      <w:r w:rsidRPr="00D003A9">
        <w:rPr>
          <w:i/>
        </w:rPr>
        <w:t>JunkBots</w:t>
      </w:r>
      <w:proofErr w:type="spellEnd"/>
      <w:r>
        <w:t xml:space="preserve"> is essentially a fighting game, so there will be a significant amount of attack animations and particle effects. A basic arm attack would be a straight punch to the torso of the other </w:t>
      </w:r>
      <w:proofErr w:type="spellStart"/>
      <w:r>
        <w:t>JunkBot</w:t>
      </w:r>
      <w:proofErr w:type="spellEnd"/>
      <w:r>
        <w:t xml:space="preserve">. A basic kick attack would be a straight kick to the waist area of the other </w:t>
      </w:r>
      <w:proofErr w:type="spellStart"/>
      <w:r>
        <w:t>JunkBot</w:t>
      </w:r>
      <w:proofErr w:type="spellEnd"/>
      <w:r>
        <w:t xml:space="preserve">. An arm based power attack would have the </w:t>
      </w:r>
      <w:proofErr w:type="spellStart"/>
      <w:r>
        <w:t>JunkBot</w:t>
      </w:r>
      <w:proofErr w:type="spellEnd"/>
      <w:r>
        <w:t xml:space="preserve"> </w:t>
      </w:r>
      <w:r w:rsidR="00E12233">
        <w:t xml:space="preserve">pull off one arm with the other and use the detached arm as a club to hit the other </w:t>
      </w:r>
      <w:proofErr w:type="spellStart"/>
      <w:r w:rsidR="00E12233">
        <w:t>JunkBot</w:t>
      </w:r>
      <w:proofErr w:type="spellEnd"/>
      <w:r w:rsidR="00E12233">
        <w:t xml:space="preserve">, finally re-attaching the arm. A leg based power kick would have the </w:t>
      </w:r>
      <w:proofErr w:type="spellStart"/>
      <w:r w:rsidR="00E12233">
        <w:t>JunkBot</w:t>
      </w:r>
      <w:proofErr w:type="spellEnd"/>
      <w:r w:rsidR="00E12233">
        <w:t xml:space="preserve"> jump a</w:t>
      </w:r>
      <w:r w:rsidR="00381B4C">
        <w:t>t the opponent a deliver a side-</w:t>
      </w:r>
      <w:r w:rsidR="00E12233">
        <w:t xml:space="preserve">kick to the torso. Equipment based moves, like guns would have the </w:t>
      </w:r>
      <w:proofErr w:type="spellStart"/>
      <w:r w:rsidR="00E12233">
        <w:t>JunkBot</w:t>
      </w:r>
      <w:proofErr w:type="spellEnd"/>
      <w:r w:rsidR="00E12233">
        <w:t xml:space="preserve"> raise the gun and fire it at the Torso of the other </w:t>
      </w:r>
      <w:proofErr w:type="spellStart"/>
      <w:r w:rsidR="00E12233">
        <w:t>JunkBot</w:t>
      </w:r>
      <w:proofErr w:type="spellEnd"/>
      <w:r w:rsidR="00E12233">
        <w:t xml:space="preserve">. Particle effects would also be needed for the shot, and the other </w:t>
      </w:r>
      <w:proofErr w:type="spellStart"/>
      <w:r w:rsidR="00E12233">
        <w:t>JunkBot</w:t>
      </w:r>
      <w:proofErr w:type="spellEnd"/>
      <w:r w:rsidR="00E12233">
        <w:t xml:space="preserve"> would need some type of reaction and recoil from that attack. These pieces of equipment will be further defined below.</w:t>
      </w:r>
    </w:p>
    <w:p w:rsidR="00381B4C" w:rsidRDefault="00381B4C">
      <w:pPr>
        <w:rPr>
          <w:rFonts w:ascii="Magneto" w:hAnsi="Magneto"/>
          <w:sz w:val="32"/>
          <w:szCs w:val="32"/>
        </w:rPr>
      </w:pPr>
    </w:p>
    <w:p w:rsidR="00470FB1" w:rsidRPr="00AF6685" w:rsidRDefault="00470FB1">
      <w:pPr>
        <w:rPr>
          <w:rFonts w:ascii="Magneto" w:hAnsi="Magneto"/>
          <w:sz w:val="32"/>
          <w:szCs w:val="32"/>
        </w:rPr>
      </w:pPr>
      <w:r w:rsidRPr="00AF6685">
        <w:rPr>
          <w:rFonts w:ascii="Magneto" w:hAnsi="Magneto"/>
          <w:sz w:val="32"/>
          <w:szCs w:val="32"/>
        </w:rPr>
        <w:t>User Interface: Start Screen</w:t>
      </w:r>
    </w:p>
    <w:p w:rsidR="00470FB1" w:rsidRDefault="00470FB1">
      <w:r>
        <w:tab/>
        <w:t xml:space="preserve">When the game begins, the player should be shown a main menu with a splash screen of the Junkmen building their </w:t>
      </w:r>
      <w:proofErr w:type="spellStart"/>
      <w:r>
        <w:t>JunkBots</w:t>
      </w:r>
      <w:proofErr w:type="spellEnd"/>
      <w:r>
        <w:t xml:space="preserve"> as well as the title of the game. There should be a start button to start the game, an Instructions button</w:t>
      </w:r>
      <w:r w:rsidR="00FD176D">
        <w:t xml:space="preserve"> that leads to an instruction page</w:t>
      </w:r>
      <w:r>
        <w:t xml:space="preserve">, and a </w:t>
      </w:r>
      <w:proofErr w:type="spellStart"/>
      <w:r>
        <w:t>JunkBot</w:t>
      </w:r>
      <w:proofErr w:type="spellEnd"/>
      <w:r>
        <w:t xml:space="preserve"> customi</w:t>
      </w:r>
      <w:r w:rsidR="00FD176D">
        <w:t>zation button</w:t>
      </w:r>
      <w:r>
        <w:t xml:space="preserve">. The customization button is the only one that would really need to be explained. </w:t>
      </w:r>
      <w:r w:rsidR="00FD176D">
        <w:t xml:space="preserve">The player can dress up the robot </w:t>
      </w:r>
      <w:r w:rsidR="00381B4C">
        <w:t xml:space="preserve">head </w:t>
      </w:r>
      <w:r w:rsidR="00FD176D">
        <w:t xml:space="preserve">with hats, beards, overalls, and other country themed items to give their </w:t>
      </w:r>
      <w:proofErr w:type="spellStart"/>
      <w:r w:rsidR="00FD176D">
        <w:t>JunkBots</w:t>
      </w:r>
      <w:proofErr w:type="spellEnd"/>
      <w:r w:rsidR="00FD176D">
        <w:t xml:space="preserve"> a little more character.</w:t>
      </w:r>
      <w:r w:rsidR="00381B4C">
        <w:t xml:space="preserve"> This customized head should then be implemented in the game as the </w:t>
      </w:r>
      <w:proofErr w:type="spellStart"/>
      <w:r w:rsidR="00381B4C">
        <w:t>JunkBot’s</w:t>
      </w:r>
      <w:proofErr w:type="spellEnd"/>
      <w:r w:rsidR="00381B4C">
        <w:t xml:space="preserve"> head.</w:t>
      </w:r>
      <w:r w:rsidR="00FD176D">
        <w:t xml:space="preserve"> </w:t>
      </w:r>
    </w:p>
    <w:p w:rsidR="00381B4C" w:rsidRDefault="00381B4C">
      <w:pPr>
        <w:rPr>
          <w:rFonts w:ascii="Magneto" w:hAnsi="Magneto"/>
          <w:sz w:val="32"/>
          <w:szCs w:val="32"/>
        </w:rPr>
      </w:pPr>
    </w:p>
    <w:p w:rsidR="00470FB1" w:rsidRPr="00AF6685" w:rsidRDefault="00FD176D">
      <w:pPr>
        <w:rPr>
          <w:rFonts w:ascii="Magneto" w:hAnsi="Magneto"/>
          <w:sz w:val="32"/>
          <w:szCs w:val="32"/>
        </w:rPr>
      </w:pPr>
      <w:r w:rsidRPr="00AF6685">
        <w:rPr>
          <w:rFonts w:ascii="Magneto" w:hAnsi="Magneto"/>
          <w:sz w:val="32"/>
          <w:szCs w:val="32"/>
        </w:rPr>
        <w:t>User Interface: Part Selection</w:t>
      </w:r>
    </w:p>
    <w:p w:rsidR="009D3C9E" w:rsidRDefault="00FD176D">
      <w:r>
        <w:tab/>
        <w:t>The first screen to be displayed is the part selection screen</w:t>
      </w:r>
      <w:r w:rsidR="00745DC7">
        <w:t>,</w:t>
      </w:r>
      <w:r>
        <w:t xml:space="preserve"> where players will select the parts to construct their </w:t>
      </w:r>
      <w:proofErr w:type="spellStart"/>
      <w:r>
        <w:t>JunkBots</w:t>
      </w:r>
      <w:proofErr w:type="spellEnd"/>
      <w:r>
        <w:t>. The interface can be very similar to the image below. The Junkyard will appear in the background and the usable parts will be in a pile in the center of</w:t>
      </w:r>
      <w:r w:rsidR="00745DC7">
        <w:t xml:space="preserve"> the screen. </w:t>
      </w:r>
      <w:r w:rsidR="009D3C9E">
        <w:t xml:space="preserve">The available parts should be semi-randomized. There should be enough of each type of part to fully equip both </w:t>
      </w:r>
      <w:proofErr w:type="spellStart"/>
      <w:r w:rsidR="009D3C9E">
        <w:t>JunkBots</w:t>
      </w:r>
      <w:proofErr w:type="spellEnd"/>
      <w:r w:rsidR="009D3C9E">
        <w:t xml:space="preserve">. There should also be extra parts left over. Duplicate parts can also be put in the pile. There could be 4 or 5 different arm mounted shotguns as opposed to just 1 for example. Part of the fun of the game is strategizing based on the parts available. </w:t>
      </w:r>
    </w:p>
    <w:p w:rsidR="005732A8" w:rsidRDefault="00745DC7" w:rsidP="009D3C9E">
      <w:pPr>
        <w:ind w:firstLine="720"/>
      </w:pPr>
      <w:r>
        <w:t xml:space="preserve">Each player’s </w:t>
      </w:r>
      <w:proofErr w:type="spellStart"/>
      <w:r>
        <w:t>JunkBot</w:t>
      </w:r>
      <w:proofErr w:type="spellEnd"/>
      <w:r w:rsidR="00FD176D">
        <w:t xml:space="preserve"> will be shown as an empty wireframe with the exception of the head and waist</w:t>
      </w:r>
      <w:r>
        <w:t>, which will already be filled in</w:t>
      </w:r>
      <w:r w:rsidR="00FD176D">
        <w:t xml:space="preserve">. </w:t>
      </w:r>
      <w:r w:rsidR="008D158A">
        <w:t xml:space="preserve">The player should be able to roll over or click on a part in order to read its stats and abilities. An arm mounted shotgun for example would show the name of the part, how much fuel is consumed to </w:t>
      </w:r>
      <w:r w:rsidR="005732A8">
        <w:t>use</w:t>
      </w:r>
      <w:r w:rsidR="008D158A">
        <w:t xml:space="preserve"> it, how much weight it adds to the </w:t>
      </w:r>
      <w:proofErr w:type="spellStart"/>
      <w:r w:rsidR="008D158A">
        <w:t>JunkBot</w:t>
      </w:r>
      <w:proofErr w:type="spellEnd"/>
      <w:r w:rsidR="008D158A">
        <w:t xml:space="preserve"> and how much basic damage it does. The part could then be dragged over to the </w:t>
      </w:r>
      <w:proofErr w:type="spellStart"/>
      <w:r w:rsidR="008D158A">
        <w:t>JunkBot</w:t>
      </w:r>
      <w:proofErr w:type="spellEnd"/>
      <w:r w:rsidR="008D158A">
        <w:t xml:space="preserve"> wireframe, or simply a submit button could be used to permanently select that part. Once</w:t>
      </w:r>
      <w:r w:rsidR="00FD176D">
        <w:t xml:space="preserve"> a part is selected, that part appears over the wireframe</w:t>
      </w:r>
      <w:r w:rsidR="008D158A">
        <w:t xml:space="preserve"> of </w:t>
      </w:r>
      <w:r w:rsidR="008D158A">
        <w:lastRenderedPageBreak/>
        <w:t xml:space="preserve">the </w:t>
      </w:r>
      <w:proofErr w:type="spellStart"/>
      <w:r w:rsidR="008D158A">
        <w:t>JunkBot</w:t>
      </w:r>
      <w:proofErr w:type="spellEnd"/>
      <w:r w:rsidR="008D158A">
        <w:t>, showing both players, what part was picked and also what parts the player still needs. The part that was picked is also removed from the junk pile in the center of the screen.</w:t>
      </w:r>
      <w:r w:rsidR="00FD176D">
        <w:t xml:space="preserve"> </w:t>
      </w:r>
    </w:p>
    <w:p w:rsidR="00FD176D" w:rsidRDefault="008D158A" w:rsidP="009D3C9E">
      <w:pPr>
        <w:ind w:firstLine="720"/>
      </w:pPr>
      <w:r>
        <w:t xml:space="preserve">Adding parts to the </w:t>
      </w:r>
      <w:proofErr w:type="spellStart"/>
      <w:r>
        <w:t>JunkBot</w:t>
      </w:r>
      <w:proofErr w:type="spellEnd"/>
      <w:r>
        <w:t xml:space="preserve"> will change its stats</w:t>
      </w:r>
      <w:r w:rsidR="00745DC7">
        <w:t>,</w:t>
      </w:r>
      <w:r>
        <w:t xml:space="preserve"> so the stats of the </w:t>
      </w:r>
      <w:proofErr w:type="spellStart"/>
      <w:r>
        <w:t>JunkBot</w:t>
      </w:r>
      <w:proofErr w:type="spellEnd"/>
      <w:r>
        <w:t xml:space="preserve"> should be clearly displayed on this screen as well. Parts can be selected in any order. In other words, you can select arm parts without having selected a torso first. </w:t>
      </w:r>
      <w:r w:rsidR="00745DC7">
        <w:t xml:space="preserve">The player does not have to fully equip their </w:t>
      </w:r>
      <w:proofErr w:type="spellStart"/>
      <w:r w:rsidR="00745DC7">
        <w:t>JunkBot</w:t>
      </w:r>
      <w:proofErr w:type="spellEnd"/>
      <w:r w:rsidR="00745DC7">
        <w:t xml:space="preserve">. If they want to fight without a piece of Torso armor, for example, they should be able to do so. “Unarmed” should be a selectable option on screen for each part in this case. This will allow for more strategic combinations. </w:t>
      </w:r>
      <w:r>
        <w:t xml:space="preserve">Once both of the </w:t>
      </w:r>
      <w:proofErr w:type="spellStart"/>
      <w:r>
        <w:t>JunkBots</w:t>
      </w:r>
      <w:proofErr w:type="spellEnd"/>
      <w:r>
        <w:t xml:space="preserve"> have been constructed</w:t>
      </w:r>
      <w:r w:rsidR="003E052E">
        <w:t xml:space="preserve"> the game will proceed to the fighting screen. </w:t>
      </w:r>
    </w:p>
    <w:p w:rsidR="00FD176D" w:rsidRDefault="00FD176D" w:rsidP="00FD176D">
      <w:pPr>
        <w:jc w:val="center"/>
      </w:pPr>
      <w:r>
        <w:rPr>
          <w:noProof/>
        </w:rPr>
        <w:drawing>
          <wp:inline distT="0" distB="0" distL="0" distR="0" wp14:anchorId="1A72E721" wp14:editId="451994F6">
            <wp:extent cx="5943600" cy="2971800"/>
            <wp:effectExtent l="0" t="0" r="0" b="0"/>
            <wp:docPr id="13" name="Picture 13" descr="C:\dev\Students\CH9\pwilkes\PIE 1\Game_Design_Documents\GDD8_Mechanics\part_selection_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ev\Students\CH9\pwilkes\PIE 1\Game_Design_Documents\GDD8_Mechanics\part_selection_u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rsidR="00745DC7" w:rsidRDefault="00745DC7" w:rsidP="003E052E">
      <w:pPr>
        <w:rPr>
          <w:rFonts w:ascii="Magneto" w:hAnsi="Magneto"/>
          <w:sz w:val="32"/>
          <w:szCs w:val="32"/>
        </w:rPr>
      </w:pPr>
    </w:p>
    <w:p w:rsidR="003E052E" w:rsidRPr="00AF6685" w:rsidRDefault="003E052E" w:rsidP="003E052E">
      <w:pPr>
        <w:rPr>
          <w:rFonts w:ascii="Magneto" w:hAnsi="Magneto"/>
          <w:sz w:val="32"/>
          <w:szCs w:val="32"/>
        </w:rPr>
      </w:pPr>
      <w:r w:rsidRPr="00AF6685">
        <w:rPr>
          <w:rFonts w:ascii="Magneto" w:hAnsi="Magneto"/>
          <w:sz w:val="32"/>
          <w:szCs w:val="32"/>
        </w:rPr>
        <w:t>User Interface: Part Selection: Rules</w:t>
      </w:r>
    </w:p>
    <w:p w:rsidR="008C0BC7" w:rsidRDefault="003E052E" w:rsidP="003E052E">
      <w:r>
        <w:tab/>
        <w:t xml:space="preserve">Before any parts are picked, each player must choose a straw out of a straw hat. The player who gets the short straw gets to determine whether or not they would like to pick first. Once this is determined the player has 30 seconds to choose a single part from the pile. If they do not select a part in 30 seconds, then a part will be chosen for them. The other player then gets 30 seconds to pick any two parts from the pile. If the selections are not submitted by the end of 30 seconds then, parts will be chosen for them. When a part is selected for the player, it is chosen at random according to the </w:t>
      </w:r>
      <w:r w:rsidR="008C0BC7">
        <w:t>spaces on the</w:t>
      </w:r>
      <w:r w:rsidR="005732A8">
        <w:t>ir</w:t>
      </w:r>
      <w:r w:rsidR="008C0BC7">
        <w:t xml:space="preserve"> </w:t>
      </w:r>
      <w:proofErr w:type="spellStart"/>
      <w:r w:rsidR="008C0BC7">
        <w:t>JunkBot</w:t>
      </w:r>
      <w:proofErr w:type="spellEnd"/>
      <w:r w:rsidR="008C0BC7">
        <w:t xml:space="preserve"> that have yet to be filled.</w:t>
      </w:r>
    </w:p>
    <w:p w:rsidR="003E052E" w:rsidRDefault="008C0BC7" w:rsidP="003E052E">
      <w:r>
        <w:tab/>
        <w:t xml:space="preserve">Players will continue to alternate picks in this fashion until the second player only has one more part to pick. Both </w:t>
      </w:r>
      <w:proofErr w:type="spellStart"/>
      <w:r>
        <w:t>JunkBots</w:t>
      </w:r>
      <w:proofErr w:type="spellEnd"/>
      <w:r>
        <w:t xml:space="preserve"> will then consist of seven parts a piece, namely; </w:t>
      </w:r>
      <w:r w:rsidR="00745DC7">
        <w:t xml:space="preserve">a </w:t>
      </w:r>
      <w:r>
        <w:t xml:space="preserve">torso, </w:t>
      </w:r>
      <w:r w:rsidR="00745DC7">
        <w:t xml:space="preserve">a </w:t>
      </w:r>
      <w:r>
        <w:t xml:space="preserve">back mount, two arm </w:t>
      </w:r>
      <w:r w:rsidR="00745DC7">
        <w:t>pieces</w:t>
      </w:r>
      <w:r>
        <w:t xml:space="preserve">, </w:t>
      </w:r>
      <w:r w:rsidR="00745DC7">
        <w:t xml:space="preserve">a </w:t>
      </w:r>
      <w:r>
        <w:t xml:space="preserve">waist peripheral, </w:t>
      </w:r>
      <w:r w:rsidR="00745DC7">
        <w:t xml:space="preserve">a </w:t>
      </w:r>
      <w:r>
        <w:t xml:space="preserve">shoulder peripheral, and a leg mount. All parts are optional, as the </w:t>
      </w:r>
      <w:r>
        <w:lastRenderedPageBreak/>
        <w:t xml:space="preserve">player can specifically choose to not equip a special part. In that case, </w:t>
      </w:r>
      <w:r w:rsidR="005732A8">
        <w:t>a</w:t>
      </w:r>
      <w:r>
        <w:t xml:space="preserve"> default frame for that part of the </w:t>
      </w:r>
      <w:proofErr w:type="spellStart"/>
      <w:r>
        <w:t>JunkBot</w:t>
      </w:r>
      <w:proofErr w:type="spellEnd"/>
      <w:r>
        <w:t xml:space="preserve"> will be displayed</w:t>
      </w:r>
      <w:r w:rsidR="005732A8">
        <w:t xml:space="preserve"> i.e. unarmed arm</w:t>
      </w:r>
      <w:r>
        <w:t xml:space="preserve">. </w:t>
      </w:r>
    </w:p>
    <w:p w:rsidR="00745DC7" w:rsidRDefault="00745DC7" w:rsidP="003E052E">
      <w:pPr>
        <w:rPr>
          <w:rFonts w:ascii="Magneto" w:hAnsi="Magneto"/>
          <w:sz w:val="32"/>
          <w:szCs w:val="32"/>
        </w:rPr>
      </w:pPr>
    </w:p>
    <w:p w:rsidR="008C0BC7" w:rsidRPr="00AF6685" w:rsidRDefault="00FF3765" w:rsidP="003E052E">
      <w:pPr>
        <w:rPr>
          <w:rFonts w:ascii="Magneto" w:hAnsi="Magneto"/>
          <w:sz w:val="32"/>
          <w:szCs w:val="32"/>
        </w:rPr>
      </w:pPr>
      <w:r w:rsidRPr="00AF6685">
        <w:rPr>
          <w:rFonts w:ascii="Magneto" w:hAnsi="Magneto"/>
          <w:sz w:val="32"/>
          <w:szCs w:val="32"/>
        </w:rPr>
        <w:t>User Interface: Battle Screen</w:t>
      </w:r>
    </w:p>
    <w:p w:rsidR="00FF3765" w:rsidRDefault="00FF3765" w:rsidP="003E052E">
      <w:r>
        <w:tab/>
        <w:t xml:space="preserve">Once the </w:t>
      </w:r>
      <w:proofErr w:type="spellStart"/>
      <w:r>
        <w:t>JunkBots</w:t>
      </w:r>
      <w:proofErr w:type="spellEnd"/>
      <w:r>
        <w:t xml:space="preserve"> have been built, they are shown squaring off against one another. The Durability, Fuel value, and Moonshine Gauges are displayed around the </w:t>
      </w:r>
      <w:proofErr w:type="spellStart"/>
      <w:r>
        <w:t>JunkBots</w:t>
      </w:r>
      <w:proofErr w:type="spellEnd"/>
      <w:r>
        <w:t xml:space="preserve"> in the fighting window. The other portion of the window is a special user interface where the player can set the programming for their </w:t>
      </w:r>
      <w:proofErr w:type="spellStart"/>
      <w:r>
        <w:t>JunkBot</w:t>
      </w:r>
      <w:proofErr w:type="spellEnd"/>
      <w:r>
        <w:t xml:space="preserve">. Options for creating these commands should be simple and intuitive. Drop down menus would suffice for this.  </w:t>
      </w:r>
    </w:p>
    <w:p w:rsidR="00FF3765" w:rsidRDefault="00FF3765" w:rsidP="003E052E">
      <w:r>
        <w:rPr>
          <w:noProof/>
        </w:rPr>
        <w:drawing>
          <wp:inline distT="0" distB="0" distL="0" distR="0" wp14:anchorId="10E94F8A" wp14:editId="619D13B5">
            <wp:extent cx="5943600" cy="2971800"/>
            <wp:effectExtent l="0" t="0" r="0" b="0"/>
            <wp:docPr id="14" name="Picture 14" descr="C:\dev\Students\CH9\pwilkes\PIE 1\Game_Design_Documents\GDD8_Mechanics\sample_ui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ev\Students\CH9\pwilkes\PIE 1\Game_Design_Documents\GDD8_Mechanics\sample_ui_new.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rsidR="00FF3765" w:rsidRDefault="00FF3765" w:rsidP="003E052E">
      <w:r>
        <w:tab/>
        <w:t xml:space="preserve">To enter a command the player would have to fill in a few fields and then hit a submit button to add it to the command list. The first field is the name of the ability. This drop down list would be populated with all of the abilities that the </w:t>
      </w:r>
      <w:proofErr w:type="spellStart"/>
      <w:r>
        <w:t>JunkBot</w:t>
      </w:r>
      <w:proofErr w:type="spellEnd"/>
      <w:r>
        <w:t xml:space="preserve"> can use based on the equipment that had been selected. So, “Shotgun” would only show up in the list if the </w:t>
      </w:r>
      <w:proofErr w:type="spellStart"/>
      <w:r>
        <w:t>JunkBot</w:t>
      </w:r>
      <w:proofErr w:type="spellEnd"/>
      <w:r>
        <w:t xml:space="preserve"> was equipped with an Arm Mounted Shotgun. The second field is the Target of the command. If an offensive command, such as the shotgun was entered into the first field, then only “Opponent” would be selectable. </w:t>
      </w:r>
      <w:r w:rsidR="00160912">
        <w:t xml:space="preserve">Some abilities affect the player’s own </w:t>
      </w:r>
      <w:proofErr w:type="spellStart"/>
      <w:r w:rsidR="00160912">
        <w:t>JunkBot</w:t>
      </w:r>
      <w:proofErr w:type="spellEnd"/>
      <w:r w:rsidR="00160912">
        <w:t xml:space="preserve">, so </w:t>
      </w:r>
      <w:r w:rsidR="00773929">
        <w:t>“Self”</w:t>
      </w:r>
      <w:r w:rsidR="00160912">
        <w:t xml:space="preserve"> would be the alternative selection for non-offensive pieces of equipment. The third field is a special condition to execute the move. This condition refers to a numerical value in regards to the Target field of the command. </w:t>
      </w:r>
      <w:r w:rsidR="00745DC7">
        <w:t>In the following example</w:t>
      </w:r>
      <w:r w:rsidR="00160912">
        <w:t>, “Power Attack: Opponent: Durability &lt; 30%” would</w:t>
      </w:r>
      <w:r>
        <w:t xml:space="preserve"> </w:t>
      </w:r>
      <w:r w:rsidR="00160912">
        <w:t xml:space="preserve">have the </w:t>
      </w:r>
      <w:proofErr w:type="spellStart"/>
      <w:r w:rsidR="00160912">
        <w:t>JunkBot</w:t>
      </w:r>
      <w:proofErr w:type="spellEnd"/>
      <w:r w:rsidR="00160912">
        <w:t xml:space="preserve"> execute a Power Attack when the Opponent’s Durability is less than 30% of its maximum. Other </w:t>
      </w:r>
      <w:r w:rsidR="00745DC7">
        <w:t>conditions</w:t>
      </w:r>
      <w:r w:rsidR="00160912">
        <w:t xml:space="preserve"> can refer to the fuel or moonshine of either </w:t>
      </w:r>
      <w:proofErr w:type="spellStart"/>
      <w:r w:rsidR="00160912">
        <w:t>JunkBot</w:t>
      </w:r>
      <w:proofErr w:type="spellEnd"/>
      <w:r w:rsidR="00160912">
        <w:t xml:space="preserve"> depending on the Target of the command.</w:t>
      </w:r>
    </w:p>
    <w:p w:rsidR="00160912" w:rsidRPr="00AF6685" w:rsidRDefault="00160912" w:rsidP="003E052E">
      <w:pPr>
        <w:rPr>
          <w:rFonts w:ascii="Magneto" w:hAnsi="Magneto"/>
          <w:sz w:val="32"/>
          <w:szCs w:val="32"/>
        </w:rPr>
      </w:pPr>
      <w:r w:rsidRPr="00AF6685">
        <w:rPr>
          <w:rFonts w:ascii="Magneto" w:hAnsi="Magneto"/>
          <w:sz w:val="32"/>
          <w:szCs w:val="32"/>
        </w:rPr>
        <w:lastRenderedPageBreak/>
        <w:t>User Interface: Battle Screen: Combat Rules</w:t>
      </w:r>
    </w:p>
    <w:p w:rsidR="00160912" w:rsidRDefault="00160912" w:rsidP="003E052E">
      <w:r>
        <w:tab/>
      </w:r>
      <w:r w:rsidR="00D2411D">
        <w:t xml:space="preserve">The winner of the round is the last </w:t>
      </w:r>
      <w:proofErr w:type="spellStart"/>
      <w:r w:rsidR="00D2411D">
        <w:t>JunkBot</w:t>
      </w:r>
      <w:proofErr w:type="spellEnd"/>
      <w:r w:rsidR="00D2411D">
        <w:t xml:space="preserve"> standing. Players begin by setting up two initial commands in addition to the default attack command. They have 30 seconds to do so. The robots will then begin to fight based on these commands. The speed values of each </w:t>
      </w:r>
      <w:proofErr w:type="spellStart"/>
      <w:r w:rsidR="00D2411D">
        <w:t>JunkBot</w:t>
      </w:r>
      <w:proofErr w:type="spellEnd"/>
      <w:r w:rsidR="00D2411D">
        <w:t xml:space="preserve"> will ultimately determine how fast the </w:t>
      </w:r>
      <w:proofErr w:type="spellStart"/>
      <w:r w:rsidR="00D2411D">
        <w:t>JunkBot</w:t>
      </w:r>
      <w:proofErr w:type="spellEnd"/>
      <w:r w:rsidR="00D2411D">
        <w:t xml:space="preserve"> executes its commands. Speed values are inversely proportional to the weight of the </w:t>
      </w:r>
      <w:proofErr w:type="spellStart"/>
      <w:r w:rsidR="00D2411D">
        <w:t>JunkBot</w:t>
      </w:r>
      <w:proofErr w:type="spellEnd"/>
      <w:r w:rsidR="00D2411D">
        <w:t xml:space="preserve"> and some moves may take longer to execute than others. </w:t>
      </w:r>
      <w:r w:rsidR="00A962FC">
        <w:t xml:space="preserve">Valid commands are executed in the order that they appear in the command list. </w:t>
      </w:r>
      <w:r w:rsidR="00D2411D">
        <w:t>The speed ultimately dictates how often the command list is re-evaluated</w:t>
      </w:r>
      <w:r w:rsidR="00A962FC">
        <w:t xml:space="preserve"> after the previous evaluation is complete</w:t>
      </w:r>
      <w:r w:rsidR="00D2411D">
        <w:t xml:space="preserve">. A higher speed will result in more passes through the command list. </w:t>
      </w:r>
      <w:r w:rsidR="00A962FC">
        <w:t>Every 30 seconds</w:t>
      </w:r>
      <w:r w:rsidR="00D2411D">
        <w:t xml:space="preserve"> both players will have the opportunity to either add a new command to their list or alter a single existing command.</w:t>
      </w:r>
      <w:r w:rsidR="00B23490">
        <w:t xml:space="preserve"> This is not required, but it is an opportunity to vary strategy. The sooner that this command is submitted, the sooner it has a chance to be used. </w:t>
      </w:r>
      <w:r w:rsidR="00D2411D">
        <w:t>A maximum of six co</w:t>
      </w:r>
      <w:r w:rsidR="00B23490">
        <w:t>mmands can be added to the list in addition to the default attack command.</w:t>
      </w:r>
      <w:r w:rsidR="005F08B2">
        <w:t xml:space="preserve"> This default attack command does the same 15 damage as a basic unarmed attack.</w:t>
      </w:r>
    </w:p>
    <w:p w:rsidR="00282C87" w:rsidRDefault="00B23490" w:rsidP="003E052E">
      <w:r>
        <w:tab/>
        <w:t>Neither player will be able to see the c</w:t>
      </w:r>
      <w:r w:rsidR="0019709E">
        <w:t>ommand list of the other player. I</w:t>
      </w:r>
      <w:r>
        <w:t>f they pay attention they can make educated guesses about their opponent’s strategy based on</w:t>
      </w:r>
      <w:r w:rsidR="00C76901">
        <w:t xml:space="preserve"> the </w:t>
      </w:r>
      <w:proofErr w:type="spellStart"/>
      <w:r w:rsidR="00C76901">
        <w:t>JunkBot</w:t>
      </w:r>
      <w:proofErr w:type="spellEnd"/>
      <w:r w:rsidR="00C76901">
        <w:t xml:space="preserve"> animations and </w:t>
      </w:r>
      <w:r>
        <w:t xml:space="preserve">stats at a given time. The loser of the round is the first </w:t>
      </w:r>
      <w:proofErr w:type="spellStart"/>
      <w:r>
        <w:t>JunkBot</w:t>
      </w:r>
      <w:proofErr w:type="spellEnd"/>
      <w:r>
        <w:t xml:space="preserve"> to reach</w:t>
      </w:r>
      <w:r w:rsidR="00C76901">
        <w:t xml:space="preserve"> 0% Durability. If both </w:t>
      </w:r>
      <w:proofErr w:type="spellStart"/>
      <w:r w:rsidR="00C76901">
        <w:t>JunkBot</w:t>
      </w:r>
      <w:r>
        <w:t>s</w:t>
      </w:r>
      <w:proofErr w:type="spellEnd"/>
      <w:r>
        <w:t xml:space="preserve"> kill each other, the round is considered a draw and neither player gets a point. The </w:t>
      </w:r>
      <w:proofErr w:type="spellStart"/>
      <w:r>
        <w:t>JunkBot</w:t>
      </w:r>
      <w:proofErr w:type="spellEnd"/>
      <w:r>
        <w:t xml:space="preserve"> with the most health at the end of </w:t>
      </w:r>
      <w:r w:rsidR="00A962FC">
        <w:t>4 minutes</w:t>
      </w:r>
      <w:r>
        <w:t xml:space="preserve"> is declared the winner of the round. </w:t>
      </w:r>
    </w:p>
    <w:p w:rsidR="00282C87" w:rsidRDefault="00282C87" w:rsidP="00282C87">
      <w:pPr>
        <w:ind w:firstLine="720"/>
      </w:pPr>
      <w:r>
        <w:t xml:space="preserve">The loser of a round is then briefly shown the junk pile from before. There may also be new parts </w:t>
      </w:r>
      <w:r w:rsidR="0019709E">
        <w:t>in the pile</w:t>
      </w:r>
      <w:r>
        <w:t xml:space="preserve"> that </w:t>
      </w:r>
      <w:r w:rsidR="0019709E">
        <w:t>were</w:t>
      </w:r>
      <w:r>
        <w:t xml:space="preserve"> not there before. The loser is able to exchange or replace a single p</w:t>
      </w:r>
      <w:r w:rsidR="0019709E">
        <w:t>art</w:t>
      </w:r>
      <w:r>
        <w:t xml:space="preserve"> of their </w:t>
      </w:r>
      <w:proofErr w:type="spellStart"/>
      <w:r>
        <w:t>JunkBot</w:t>
      </w:r>
      <w:proofErr w:type="spellEnd"/>
      <w:r>
        <w:t xml:space="preserve"> for use in the next round. This does not cost anything of the player.</w:t>
      </w:r>
    </w:p>
    <w:p w:rsidR="00B23490" w:rsidRDefault="0019709E" w:rsidP="00282C87">
      <w:pPr>
        <w:ind w:firstLine="720"/>
      </w:pPr>
      <w:r>
        <w:t>The Durability and Fuel gauges of the</w:t>
      </w:r>
      <w:r w:rsidR="007573BD">
        <w:t xml:space="preserve"> </w:t>
      </w:r>
      <w:proofErr w:type="spellStart"/>
      <w:r w:rsidR="007573BD">
        <w:t>JunkBots</w:t>
      </w:r>
      <w:proofErr w:type="spellEnd"/>
      <w:r w:rsidR="007573BD">
        <w:t xml:space="preserve"> are completely re</w:t>
      </w:r>
      <w:r>
        <w:t>stored</w:t>
      </w:r>
      <w:r w:rsidR="007573BD">
        <w:t xml:space="preserve"> between rounds. </w:t>
      </w:r>
      <w:r w:rsidR="00B23490">
        <w:t xml:space="preserve">The first player to win two rounds wins the game. The victor is then shown a victory screen of their Junkman enjoying his cache of Moonshine. The loser is then shown a defeat screen of their Junkman feverishly assembling a new </w:t>
      </w:r>
      <w:proofErr w:type="spellStart"/>
      <w:r w:rsidR="00B23490">
        <w:t>JunkBot</w:t>
      </w:r>
      <w:proofErr w:type="spellEnd"/>
      <w:r w:rsidR="00B23490">
        <w:t xml:space="preserve"> to re-challenge his brother. </w:t>
      </w:r>
      <w:r w:rsidR="00282C87">
        <w:t xml:space="preserve">Replay buttons are then made available to each player. Once both are hit, then </w:t>
      </w:r>
      <w:r w:rsidR="00476FA4">
        <w:t xml:space="preserve">both players </w:t>
      </w:r>
      <w:r w:rsidR="00282C87">
        <w:t xml:space="preserve">can assemble new </w:t>
      </w:r>
      <w:proofErr w:type="spellStart"/>
      <w:r w:rsidR="00282C87">
        <w:t>JunkBots</w:t>
      </w:r>
      <w:proofErr w:type="spellEnd"/>
      <w:r w:rsidR="00282C87">
        <w:t xml:space="preserve"> and begin again.</w:t>
      </w:r>
    </w:p>
    <w:p w:rsidR="00C76901" w:rsidRDefault="00C76901" w:rsidP="003E052E">
      <w:pPr>
        <w:rPr>
          <w:rFonts w:ascii="Magneto" w:hAnsi="Magneto"/>
          <w:sz w:val="32"/>
          <w:szCs w:val="32"/>
        </w:rPr>
      </w:pPr>
    </w:p>
    <w:p w:rsidR="00D2411D" w:rsidRPr="00AF6685" w:rsidRDefault="00FD7D9E" w:rsidP="003E052E">
      <w:pPr>
        <w:rPr>
          <w:rFonts w:ascii="Magneto" w:hAnsi="Magneto"/>
          <w:sz w:val="32"/>
          <w:szCs w:val="32"/>
        </w:rPr>
      </w:pPr>
      <w:r w:rsidRPr="00AF6685">
        <w:rPr>
          <w:rFonts w:ascii="Magneto" w:hAnsi="Magneto"/>
          <w:sz w:val="32"/>
          <w:szCs w:val="32"/>
        </w:rPr>
        <w:t xml:space="preserve">User Interface: Battle Screen: </w:t>
      </w:r>
      <w:r w:rsidR="008A4C7C" w:rsidRPr="00AF6685">
        <w:rPr>
          <w:rFonts w:ascii="Magneto" w:hAnsi="Magneto"/>
          <w:sz w:val="32"/>
          <w:szCs w:val="32"/>
        </w:rPr>
        <w:t>Moonshine</w:t>
      </w:r>
    </w:p>
    <w:p w:rsidR="00FD7D9E" w:rsidRDefault="00FD7D9E" w:rsidP="003E052E">
      <w:r>
        <w:tab/>
        <w:t>Moonshine functions as a form of currency for each player. Whenever a command is executed, moonshine is generated. This should be displayed as a progress meter</w:t>
      </w:r>
      <w:r w:rsidR="008A6DE7">
        <w:t xml:space="preserve"> or gauge</w:t>
      </w:r>
      <w:r>
        <w:t xml:space="preserve"> </w:t>
      </w:r>
      <w:r w:rsidR="0019709E">
        <w:t>like the Durability and Fuel Gauges</w:t>
      </w:r>
      <w:r>
        <w:t>. Once the gauge fills up all the way, one jug of moonshine is attributed to the player</w:t>
      </w:r>
      <w:r w:rsidR="008A6DE7">
        <w:t>, and the progress bar is reset to 0</w:t>
      </w:r>
      <w:r>
        <w:t xml:space="preserve">. The gauge would measure progress from 0 to </w:t>
      </w:r>
      <w:r w:rsidR="005F70CA">
        <w:t>100. A basic attack would add 5</w:t>
      </w:r>
      <w:r>
        <w:t xml:space="preserve"> points to the gauge whereas a power</w:t>
      </w:r>
      <w:r w:rsidR="005F70CA">
        <w:t xml:space="preserve"> attack would add 1</w:t>
      </w:r>
      <w:r>
        <w:t xml:space="preserve">0 to the gauge. </w:t>
      </w:r>
      <w:r w:rsidR="00773929">
        <w:t xml:space="preserve">In Battle, moonshine can be included as a command in order to repair the </w:t>
      </w:r>
      <w:proofErr w:type="spellStart"/>
      <w:r w:rsidR="00773929">
        <w:t>JunkBot</w:t>
      </w:r>
      <w:proofErr w:type="spellEnd"/>
      <w:r w:rsidR="00773929">
        <w:t xml:space="preserve">. </w:t>
      </w:r>
      <w:r w:rsidR="001541E6">
        <w:t xml:space="preserve">The repair command would consume 1 jug of moonshine and repair 50% durability to the </w:t>
      </w:r>
      <w:proofErr w:type="spellStart"/>
      <w:r w:rsidR="001541E6">
        <w:t>JunkBot</w:t>
      </w:r>
      <w:proofErr w:type="spellEnd"/>
      <w:r w:rsidR="001541E6">
        <w:t xml:space="preserve">. </w:t>
      </w:r>
      <w:r w:rsidR="00773929">
        <w:t xml:space="preserve">Such a command would appear as; </w:t>
      </w:r>
      <w:proofErr w:type="spellStart"/>
      <w:r w:rsidR="00773929">
        <w:t>Repair</w:t>
      </w:r>
      <w:proofErr w:type="gramStart"/>
      <w:r w:rsidR="001541E6">
        <w:t>:</w:t>
      </w:r>
      <w:r w:rsidR="00773929">
        <w:t>Self</w:t>
      </w:r>
      <w:proofErr w:type="spellEnd"/>
      <w:proofErr w:type="gramEnd"/>
      <w:r w:rsidR="00773929">
        <w:t>: Durability &lt; 20%</w:t>
      </w:r>
      <w:r w:rsidR="008A6DE7">
        <w:t xml:space="preserve">. This would only execute if there was at least one jug of moonshine available and </w:t>
      </w:r>
      <w:r w:rsidR="00C76901">
        <w:t xml:space="preserve">only </w:t>
      </w:r>
      <w:r w:rsidR="008A6DE7">
        <w:t xml:space="preserve">if </w:t>
      </w:r>
      <w:r w:rsidR="008A6DE7">
        <w:lastRenderedPageBreak/>
        <w:t xml:space="preserve">the </w:t>
      </w:r>
      <w:proofErr w:type="spellStart"/>
      <w:r w:rsidR="008A6DE7">
        <w:t>JunkBot’s</w:t>
      </w:r>
      <w:proofErr w:type="spellEnd"/>
      <w:r w:rsidR="008A6DE7">
        <w:t xml:space="preserve"> durability is less than 20% of its maximum. A maximum of 5 jugs of moonshine can be held at a time. The Moonshine gauge should also carry over from round to round.</w:t>
      </w:r>
    </w:p>
    <w:p w:rsidR="007573BD" w:rsidRDefault="007573BD" w:rsidP="003E052E">
      <w:r>
        <w:tab/>
        <w:t>Between rounds, the loser is able to exchange or replace a single p</w:t>
      </w:r>
      <w:r w:rsidR="0019709E">
        <w:t>art</w:t>
      </w:r>
      <w:r>
        <w:t xml:space="preserve"> of their </w:t>
      </w:r>
      <w:proofErr w:type="spellStart"/>
      <w:r>
        <w:t>JunkBot</w:t>
      </w:r>
      <w:proofErr w:type="spellEnd"/>
      <w:r>
        <w:t xml:space="preserve"> for free for the next round. Both players can also spend their moonshine here. Both players can exchange or replace a part at the cost of 1 jug of moonshine. Say both players have 2 jugs of moonshine at the end of round 1 and player 2 loses round 1. Player 2 gets a part for free and then can spend his 2 moonshine to get 2 new parts. Player 1 then opts to spend 1 jug of moonshine to get a new part and saves the other for a potential repair command in the next round.</w:t>
      </w:r>
    </w:p>
    <w:p w:rsidR="00C76901" w:rsidRDefault="00C76901" w:rsidP="003E052E">
      <w:pPr>
        <w:rPr>
          <w:rFonts w:ascii="Magneto" w:hAnsi="Magneto"/>
          <w:sz w:val="32"/>
          <w:szCs w:val="32"/>
        </w:rPr>
      </w:pPr>
    </w:p>
    <w:p w:rsidR="00E955A2" w:rsidRPr="00AF6685" w:rsidRDefault="003773CB" w:rsidP="003E052E">
      <w:pPr>
        <w:rPr>
          <w:rFonts w:ascii="Magneto" w:hAnsi="Magneto"/>
          <w:sz w:val="32"/>
          <w:szCs w:val="32"/>
        </w:rPr>
      </w:pPr>
      <w:r w:rsidRPr="00AF6685">
        <w:rPr>
          <w:rFonts w:ascii="Magneto" w:hAnsi="Magneto"/>
          <w:sz w:val="32"/>
          <w:szCs w:val="32"/>
        </w:rPr>
        <w:t>Durability</w:t>
      </w:r>
      <w:r w:rsidR="00E955A2" w:rsidRPr="00AF6685">
        <w:rPr>
          <w:rFonts w:ascii="Magneto" w:hAnsi="Magneto"/>
          <w:sz w:val="32"/>
          <w:szCs w:val="32"/>
        </w:rPr>
        <w:t xml:space="preserve"> of the </w:t>
      </w:r>
      <w:proofErr w:type="spellStart"/>
      <w:r w:rsidR="00E955A2" w:rsidRPr="00AF6685">
        <w:rPr>
          <w:rFonts w:ascii="Magneto" w:hAnsi="Magneto"/>
          <w:sz w:val="32"/>
          <w:szCs w:val="32"/>
        </w:rPr>
        <w:t>JunkBot</w:t>
      </w:r>
      <w:proofErr w:type="spellEnd"/>
    </w:p>
    <w:p w:rsidR="00E955A2" w:rsidRDefault="009B6C14" w:rsidP="003E052E">
      <w:r>
        <w:tab/>
        <w:t xml:space="preserve">The </w:t>
      </w:r>
      <w:proofErr w:type="spellStart"/>
      <w:r w:rsidR="0019709E">
        <w:t>healt</w:t>
      </w:r>
      <w:proofErr w:type="spellEnd"/>
      <w:r>
        <w:t xml:space="preserve"> and weight values of the </w:t>
      </w:r>
      <w:proofErr w:type="spellStart"/>
      <w:r>
        <w:t>JunkBot</w:t>
      </w:r>
      <w:proofErr w:type="spellEnd"/>
      <w:r>
        <w:t xml:space="preserve"> are directly proportional to each other</w:t>
      </w:r>
      <w:r w:rsidR="00C76901">
        <w:t>,</w:t>
      </w:r>
      <w:r w:rsidR="003773CB">
        <w:t xml:space="preserve"> so </w:t>
      </w:r>
      <w:r w:rsidR="0019709E">
        <w:t>durability will account for both of these variables. T</w:t>
      </w:r>
      <w:r w:rsidR="003773CB">
        <w:t xml:space="preserve">he default durability of each </w:t>
      </w:r>
      <w:proofErr w:type="spellStart"/>
      <w:r w:rsidR="003773CB">
        <w:t>JunkBot</w:t>
      </w:r>
      <w:proofErr w:type="spellEnd"/>
      <w:r w:rsidR="003773CB">
        <w:t xml:space="preserve"> is listed below. </w:t>
      </w:r>
      <w:r>
        <w:t xml:space="preserve">Note that an unequipped </w:t>
      </w:r>
      <w:proofErr w:type="spellStart"/>
      <w:r>
        <w:t>JunkBot</w:t>
      </w:r>
      <w:proofErr w:type="spellEnd"/>
      <w:r>
        <w:t xml:space="preserve"> has no shoulder peripheral, </w:t>
      </w:r>
      <w:r w:rsidR="003773CB">
        <w:t>waist</w:t>
      </w:r>
      <w:r>
        <w:t xml:space="preserve"> peripheral, or back mounted equipment. </w:t>
      </w:r>
      <w:r w:rsidR="003773CB">
        <w:t xml:space="preserve">These basic durability values are added together with the durability of the parts. This will determine the overall durability of the </w:t>
      </w:r>
      <w:proofErr w:type="spellStart"/>
      <w:r w:rsidR="003773CB">
        <w:t>JunkBot</w:t>
      </w:r>
      <w:proofErr w:type="spellEnd"/>
      <w:r w:rsidR="003773CB">
        <w:t xml:space="preserve">. </w:t>
      </w:r>
      <w:r w:rsidR="005F70CA">
        <w:t xml:space="preserve">Each </w:t>
      </w:r>
      <w:proofErr w:type="spellStart"/>
      <w:r w:rsidR="005F70CA">
        <w:t>JunkBot</w:t>
      </w:r>
      <w:proofErr w:type="spellEnd"/>
      <w:r w:rsidR="005F70CA">
        <w:t xml:space="preserve"> contains 100 units of fuel as well. </w:t>
      </w:r>
    </w:p>
    <w:tbl>
      <w:tblPr>
        <w:tblW w:w="4038" w:type="dxa"/>
        <w:jc w:val="center"/>
        <w:tblInd w:w="93" w:type="dxa"/>
        <w:tblLook w:val="04A0" w:firstRow="1" w:lastRow="0" w:firstColumn="1" w:lastColumn="0" w:noHBand="0" w:noVBand="1"/>
      </w:tblPr>
      <w:tblGrid>
        <w:gridCol w:w="2576"/>
        <w:gridCol w:w="1462"/>
      </w:tblGrid>
      <w:tr w:rsidR="00C76901" w:rsidRPr="00C76901" w:rsidTr="00C76901">
        <w:trPr>
          <w:trHeight w:val="294"/>
          <w:jc w:val="center"/>
        </w:trPr>
        <w:tc>
          <w:tcPr>
            <w:tcW w:w="2576" w:type="dxa"/>
            <w:tcBorders>
              <w:top w:val="nil"/>
              <w:left w:val="nil"/>
              <w:bottom w:val="nil"/>
              <w:right w:val="nil"/>
            </w:tcBorders>
            <w:shd w:val="clear" w:color="auto" w:fill="auto"/>
            <w:noWrap/>
            <w:vAlign w:val="bottom"/>
            <w:hideMark/>
          </w:tcPr>
          <w:p w:rsidR="00C76901" w:rsidRPr="00C76901" w:rsidRDefault="00C76901" w:rsidP="00C76901">
            <w:pPr>
              <w:spacing w:after="0" w:line="240" w:lineRule="auto"/>
              <w:rPr>
                <w:rFonts w:ascii="Calibri" w:eastAsia="Times New Roman" w:hAnsi="Calibri" w:cs="Calibri"/>
                <w:color w:val="000000"/>
              </w:rPr>
            </w:pPr>
          </w:p>
        </w:tc>
        <w:tc>
          <w:tcPr>
            <w:tcW w:w="1462" w:type="dxa"/>
            <w:tcBorders>
              <w:top w:val="nil"/>
              <w:left w:val="nil"/>
              <w:bottom w:val="nil"/>
              <w:right w:val="nil"/>
            </w:tcBorders>
            <w:shd w:val="clear" w:color="auto" w:fill="auto"/>
            <w:noWrap/>
            <w:vAlign w:val="bottom"/>
            <w:hideMark/>
          </w:tcPr>
          <w:p w:rsidR="00C76901" w:rsidRPr="00C76901" w:rsidRDefault="00C76901" w:rsidP="00C76901">
            <w:pPr>
              <w:spacing w:after="0" w:line="240" w:lineRule="auto"/>
              <w:jc w:val="center"/>
              <w:rPr>
                <w:rFonts w:ascii="Calibri" w:eastAsia="Times New Roman" w:hAnsi="Calibri" w:cs="Calibri"/>
                <w:color w:val="000000"/>
              </w:rPr>
            </w:pPr>
            <w:r w:rsidRPr="00C76901">
              <w:rPr>
                <w:rFonts w:ascii="Calibri" w:eastAsia="Times New Roman" w:hAnsi="Calibri" w:cs="Calibri"/>
                <w:color w:val="000000"/>
              </w:rPr>
              <w:t>Durability</w:t>
            </w:r>
          </w:p>
        </w:tc>
      </w:tr>
      <w:tr w:rsidR="00C76901" w:rsidRPr="00C76901" w:rsidTr="00C76901">
        <w:trPr>
          <w:trHeight w:val="294"/>
          <w:jc w:val="center"/>
        </w:trPr>
        <w:tc>
          <w:tcPr>
            <w:tcW w:w="257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C76901" w:rsidRPr="00C76901" w:rsidRDefault="00C76901" w:rsidP="00C76901">
            <w:pPr>
              <w:spacing w:after="0" w:line="240" w:lineRule="auto"/>
              <w:jc w:val="center"/>
              <w:rPr>
                <w:rFonts w:ascii="Calibri" w:eastAsia="Times New Roman" w:hAnsi="Calibri" w:cs="Calibri"/>
                <w:color w:val="000000"/>
              </w:rPr>
            </w:pPr>
            <w:r w:rsidRPr="00C76901">
              <w:rPr>
                <w:rFonts w:ascii="Calibri" w:eastAsia="Times New Roman" w:hAnsi="Calibri" w:cs="Calibri"/>
                <w:color w:val="000000"/>
              </w:rPr>
              <w:t>Parts</w:t>
            </w:r>
          </w:p>
        </w:tc>
        <w:tc>
          <w:tcPr>
            <w:tcW w:w="1462" w:type="dxa"/>
            <w:tcBorders>
              <w:top w:val="single" w:sz="4" w:space="0" w:color="auto"/>
              <w:left w:val="nil"/>
              <w:bottom w:val="single" w:sz="4" w:space="0" w:color="auto"/>
              <w:right w:val="single" w:sz="4" w:space="0" w:color="auto"/>
            </w:tcBorders>
            <w:shd w:val="clear" w:color="000000" w:fill="FF0000"/>
            <w:noWrap/>
            <w:vAlign w:val="bottom"/>
            <w:hideMark/>
          </w:tcPr>
          <w:p w:rsidR="00C76901" w:rsidRPr="00C76901" w:rsidRDefault="00C76901" w:rsidP="00C76901">
            <w:pPr>
              <w:spacing w:after="0" w:line="240" w:lineRule="auto"/>
              <w:jc w:val="center"/>
              <w:rPr>
                <w:rFonts w:ascii="Calibri" w:eastAsia="Times New Roman" w:hAnsi="Calibri" w:cs="Calibri"/>
                <w:color w:val="000000"/>
              </w:rPr>
            </w:pPr>
            <w:r w:rsidRPr="00C76901">
              <w:rPr>
                <w:rFonts w:ascii="Calibri" w:eastAsia="Times New Roman" w:hAnsi="Calibri" w:cs="Calibri"/>
                <w:color w:val="000000"/>
              </w:rPr>
              <w:t>Base</w:t>
            </w:r>
          </w:p>
        </w:tc>
      </w:tr>
      <w:tr w:rsidR="00C76901" w:rsidRPr="00C76901" w:rsidTr="00C76901">
        <w:trPr>
          <w:trHeight w:val="294"/>
          <w:jc w:val="center"/>
        </w:trPr>
        <w:tc>
          <w:tcPr>
            <w:tcW w:w="2576" w:type="dxa"/>
            <w:tcBorders>
              <w:top w:val="nil"/>
              <w:left w:val="single" w:sz="4" w:space="0" w:color="auto"/>
              <w:bottom w:val="single" w:sz="4" w:space="0" w:color="auto"/>
              <w:right w:val="single" w:sz="4" w:space="0" w:color="auto"/>
            </w:tcBorders>
            <w:shd w:val="clear" w:color="000000" w:fill="0070C0"/>
            <w:noWrap/>
            <w:vAlign w:val="bottom"/>
            <w:hideMark/>
          </w:tcPr>
          <w:p w:rsidR="00C76901" w:rsidRPr="00C76901" w:rsidRDefault="00C76901" w:rsidP="00C76901">
            <w:pPr>
              <w:spacing w:after="0" w:line="240" w:lineRule="auto"/>
              <w:rPr>
                <w:rFonts w:ascii="Calibri" w:eastAsia="Times New Roman" w:hAnsi="Calibri" w:cs="Calibri"/>
                <w:color w:val="000000"/>
              </w:rPr>
            </w:pPr>
            <w:r w:rsidRPr="00C76901">
              <w:rPr>
                <w:rFonts w:ascii="Calibri" w:eastAsia="Times New Roman" w:hAnsi="Calibri" w:cs="Calibri"/>
                <w:color w:val="000000"/>
              </w:rPr>
              <w:t>Head</w:t>
            </w:r>
          </w:p>
        </w:tc>
        <w:tc>
          <w:tcPr>
            <w:tcW w:w="1462" w:type="dxa"/>
            <w:tcBorders>
              <w:top w:val="nil"/>
              <w:left w:val="nil"/>
              <w:bottom w:val="single" w:sz="4" w:space="0" w:color="auto"/>
              <w:right w:val="single" w:sz="4" w:space="0" w:color="auto"/>
            </w:tcBorders>
            <w:shd w:val="clear" w:color="000000" w:fill="FFFF00"/>
            <w:noWrap/>
            <w:vAlign w:val="bottom"/>
            <w:hideMark/>
          </w:tcPr>
          <w:p w:rsidR="00C76901" w:rsidRPr="00C76901" w:rsidRDefault="00C76901" w:rsidP="00C76901">
            <w:pPr>
              <w:spacing w:after="0" w:line="240" w:lineRule="auto"/>
              <w:jc w:val="center"/>
              <w:rPr>
                <w:rFonts w:ascii="Calibri" w:eastAsia="Times New Roman" w:hAnsi="Calibri" w:cs="Calibri"/>
                <w:color w:val="000000"/>
              </w:rPr>
            </w:pPr>
            <w:r w:rsidRPr="00C76901">
              <w:rPr>
                <w:rFonts w:ascii="Calibri" w:eastAsia="Times New Roman" w:hAnsi="Calibri" w:cs="Calibri"/>
                <w:color w:val="000000"/>
              </w:rPr>
              <w:t>5</w:t>
            </w:r>
          </w:p>
        </w:tc>
      </w:tr>
      <w:tr w:rsidR="00C76901" w:rsidRPr="00C76901" w:rsidTr="00C76901">
        <w:trPr>
          <w:trHeight w:val="294"/>
          <w:jc w:val="center"/>
        </w:trPr>
        <w:tc>
          <w:tcPr>
            <w:tcW w:w="2576" w:type="dxa"/>
            <w:tcBorders>
              <w:top w:val="nil"/>
              <w:left w:val="single" w:sz="4" w:space="0" w:color="auto"/>
              <w:bottom w:val="single" w:sz="4" w:space="0" w:color="auto"/>
              <w:right w:val="single" w:sz="4" w:space="0" w:color="auto"/>
            </w:tcBorders>
            <w:shd w:val="clear" w:color="000000" w:fill="0070C0"/>
            <w:noWrap/>
            <w:vAlign w:val="bottom"/>
            <w:hideMark/>
          </w:tcPr>
          <w:p w:rsidR="00C76901" w:rsidRPr="00C76901" w:rsidRDefault="00C76901" w:rsidP="00C76901">
            <w:pPr>
              <w:spacing w:after="0" w:line="240" w:lineRule="auto"/>
              <w:rPr>
                <w:rFonts w:ascii="Calibri" w:eastAsia="Times New Roman" w:hAnsi="Calibri" w:cs="Calibri"/>
                <w:color w:val="000000"/>
              </w:rPr>
            </w:pPr>
            <w:r w:rsidRPr="00C76901">
              <w:rPr>
                <w:rFonts w:ascii="Calibri" w:eastAsia="Times New Roman" w:hAnsi="Calibri" w:cs="Calibri"/>
                <w:color w:val="000000"/>
              </w:rPr>
              <w:t>Torso</w:t>
            </w:r>
          </w:p>
        </w:tc>
        <w:tc>
          <w:tcPr>
            <w:tcW w:w="1462" w:type="dxa"/>
            <w:tcBorders>
              <w:top w:val="nil"/>
              <w:left w:val="nil"/>
              <w:bottom w:val="single" w:sz="4" w:space="0" w:color="auto"/>
              <w:right w:val="single" w:sz="4" w:space="0" w:color="auto"/>
            </w:tcBorders>
            <w:shd w:val="clear" w:color="000000" w:fill="FFFF00"/>
            <w:noWrap/>
            <w:vAlign w:val="bottom"/>
            <w:hideMark/>
          </w:tcPr>
          <w:p w:rsidR="00C76901" w:rsidRPr="00C76901" w:rsidRDefault="00C76901" w:rsidP="00C76901">
            <w:pPr>
              <w:spacing w:after="0" w:line="240" w:lineRule="auto"/>
              <w:jc w:val="center"/>
              <w:rPr>
                <w:rFonts w:ascii="Calibri" w:eastAsia="Times New Roman" w:hAnsi="Calibri" w:cs="Calibri"/>
                <w:color w:val="000000"/>
              </w:rPr>
            </w:pPr>
            <w:r w:rsidRPr="00C76901">
              <w:rPr>
                <w:rFonts w:ascii="Calibri" w:eastAsia="Times New Roman" w:hAnsi="Calibri" w:cs="Calibri"/>
                <w:color w:val="000000"/>
              </w:rPr>
              <w:t>35</w:t>
            </w:r>
          </w:p>
        </w:tc>
      </w:tr>
      <w:tr w:rsidR="00C76901" w:rsidRPr="00C76901" w:rsidTr="00C76901">
        <w:trPr>
          <w:trHeight w:val="309"/>
          <w:jc w:val="center"/>
        </w:trPr>
        <w:tc>
          <w:tcPr>
            <w:tcW w:w="2576" w:type="dxa"/>
            <w:tcBorders>
              <w:top w:val="nil"/>
              <w:left w:val="single" w:sz="4" w:space="0" w:color="auto"/>
              <w:bottom w:val="single" w:sz="4" w:space="0" w:color="auto"/>
              <w:right w:val="single" w:sz="4" w:space="0" w:color="auto"/>
            </w:tcBorders>
            <w:shd w:val="clear" w:color="000000" w:fill="0070C0"/>
            <w:noWrap/>
            <w:vAlign w:val="bottom"/>
            <w:hideMark/>
          </w:tcPr>
          <w:p w:rsidR="00C76901" w:rsidRPr="00C76901" w:rsidRDefault="00C76901" w:rsidP="00C76901">
            <w:pPr>
              <w:spacing w:after="0" w:line="240" w:lineRule="auto"/>
              <w:rPr>
                <w:rFonts w:ascii="Calibri" w:eastAsia="Times New Roman" w:hAnsi="Calibri" w:cs="Calibri"/>
                <w:color w:val="000000"/>
              </w:rPr>
            </w:pPr>
            <w:r w:rsidRPr="00C76901">
              <w:rPr>
                <w:rFonts w:ascii="Calibri" w:eastAsia="Times New Roman" w:hAnsi="Calibri" w:cs="Calibri"/>
                <w:color w:val="000000"/>
              </w:rPr>
              <w:t>Arm 1</w:t>
            </w:r>
          </w:p>
        </w:tc>
        <w:tc>
          <w:tcPr>
            <w:tcW w:w="1462" w:type="dxa"/>
            <w:tcBorders>
              <w:top w:val="nil"/>
              <w:left w:val="nil"/>
              <w:bottom w:val="single" w:sz="4" w:space="0" w:color="auto"/>
              <w:right w:val="single" w:sz="4" w:space="0" w:color="auto"/>
            </w:tcBorders>
            <w:shd w:val="clear" w:color="000000" w:fill="FFFF00"/>
            <w:noWrap/>
            <w:vAlign w:val="bottom"/>
            <w:hideMark/>
          </w:tcPr>
          <w:p w:rsidR="00C76901" w:rsidRPr="00C76901" w:rsidRDefault="00C76901" w:rsidP="00C76901">
            <w:pPr>
              <w:spacing w:after="0" w:line="240" w:lineRule="auto"/>
              <w:jc w:val="center"/>
              <w:rPr>
                <w:rFonts w:ascii="Calibri" w:eastAsia="Times New Roman" w:hAnsi="Calibri" w:cs="Calibri"/>
                <w:color w:val="000000"/>
              </w:rPr>
            </w:pPr>
            <w:r w:rsidRPr="00C76901">
              <w:rPr>
                <w:rFonts w:ascii="Calibri" w:eastAsia="Times New Roman" w:hAnsi="Calibri" w:cs="Calibri"/>
                <w:color w:val="000000"/>
              </w:rPr>
              <w:t>15</w:t>
            </w:r>
          </w:p>
        </w:tc>
      </w:tr>
      <w:tr w:rsidR="00C76901" w:rsidRPr="00C76901" w:rsidTr="00C76901">
        <w:trPr>
          <w:trHeight w:val="309"/>
          <w:jc w:val="center"/>
        </w:trPr>
        <w:tc>
          <w:tcPr>
            <w:tcW w:w="2576" w:type="dxa"/>
            <w:tcBorders>
              <w:top w:val="nil"/>
              <w:left w:val="single" w:sz="4" w:space="0" w:color="auto"/>
              <w:bottom w:val="single" w:sz="4" w:space="0" w:color="auto"/>
              <w:right w:val="single" w:sz="4" w:space="0" w:color="auto"/>
            </w:tcBorders>
            <w:shd w:val="clear" w:color="000000" w:fill="0070C0"/>
            <w:noWrap/>
            <w:vAlign w:val="bottom"/>
            <w:hideMark/>
          </w:tcPr>
          <w:p w:rsidR="00C76901" w:rsidRPr="00C76901" w:rsidRDefault="00C76901" w:rsidP="00C76901">
            <w:pPr>
              <w:spacing w:after="0" w:line="240" w:lineRule="auto"/>
              <w:rPr>
                <w:rFonts w:ascii="Calibri" w:eastAsia="Times New Roman" w:hAnsi="Calibri" w:cs="Calibri"/>
                <w:color w:val="000000"/>
              </w:rPr>
            </w:pPr>
            <w:r w:rsidRPr="00C76901">
              <w:rPr>
                <w:rFonts w:ascii="Calibri" w:eastAsia="Times New Roman" w:hAnsi="Calibri" w:cs="Calibri"/>
                <w:color w:val="000000"/>
              </w:rPr>
              <w:t>Arm 2</w:t>
            </w:r>
          </w:p>
        </w:tc>
        <w:tc>
          <w:tcPr>
            <w:tcW w:w="1462" w:type="dxa"/>
            <w:tcBorders>
              <w:top w:val="nil"/>
              <w:left w:val="nil"/>
              <w:bottom w:val="single" w:sz="4" w:space="0" w:color="auto"/>
              <w:right w:val="single" w:sz="4" w:space="0" w:color="auto"/>
            </w:tcBorders>
            <w:shd w:val="clear" w:color="000000" w:fill="FFFF00"/>
            <w:noWrap/>
            <w:vAlign w:val="bottom"/>
            <w:hideMark/>
          </w:tcPr>
          <w:p w:rsidR="00C76901" w:rsidRPr="00C76901" w:rsidRDefault="00C76901" w:rsidP="00C76901">
            <w:pPr>
              <w:spacing w:after="0" w:line="240" w:lineRule="auto"/>
              <w:jc w:val="center"/>
              <w:rPr>
                <w:rFonts w:ascii="Calibri" w:eastAsia="Times New Roman" w:hAnsi="Calibri" w:cs="Calibri"/>
                <w:color w:val="000000"/>
              </w:rPr>
            </w:pPr>
            <w:r w:rsidRPr="00C76901">
              <w:rPr>
                <w:rFonts w:ascii="Calibri" w:eastAsia="Times New Roman" w:hAnsi="Calibri" w:cs="Calibri"/>
                <w:color w:val="000000"/>
              </w:rPr>
              <w:t>15</w:t>
            </w:r>
          </w:p>
        </w:tc>
      </w:tr>
      <w:tr w:rsidR="00C76901" w:rsidRPr="00C76901" w:rsidTr="00C76901">
        <w:trPr>
          <w:trHeight w:val="294"/>
          <w:jc w:val="center"/>
        </w:trPr>
        <w:tc>
          <w:tcPr>
            <w:tcW w:w="2576" w:type="dxa"/>
            <w:tcBorders>
              <w:top w:val="nil"/>
              <w:left w:val="single" w:sz="4" w:space="0" w:color="auto"/>
              <w:bottom w:val="single" w:sz="4" w:space="0" w:color="auto"/>
              <w:right w:val="single" w:sz="4" w:space="0" w:color="auto"/>
            </w:tcBorders>
            <w:shd w:val="clear" w:color="000000" w:fill="0070C0"/>
            <w:noWrap/>
            <w:vAlign w:val="bottom"/>
            <w:hideMark/>
          </w:tcPr>
          <w:p w:rsidR="00C76901" w:rsidRPr="00C76901" w:rsidRDefault="00C76901" w:rsidP="00C76901">
            <w:pPr>
              <w:spacing w:after="0" w:line="240" w:lineRule="auto"/>
              <w:rPr>
                <w:rFonts w:ascii="Calibri" w:eastAsia="Times New Roman" w:hAnsi="Calibri" w:cs="Calibri"/>
                <w:color w:val="000000"/>
              </w:rPr>
            </w:pPr>
            <w:r w:rsidRPr="00C76901">
              <w:rPr>
                <w:rFonts w:ascii="Calibri" w:eastAsia="Times New Roman" w:hAnsi="Calibri" w:cs="Calibri"/>
                <w:color w:val="000000"/>
              </w:rPr>
              <w:t>Shoulder Peripheral</w:t>
            </w:r>
          </w:p>
        </w:tc>
        <w:tc>
          <w:tcPr>
            <w:tcW w:w="1462" w:type="dxa"/>
            <w:tcBorders>
              <w:top w:val="nil"/>
              <w:left w:val="nil"/>
              <w:bottom w:val="single" w:sz="4" w:space="0" w:color="auto"/>
              <w:right w:val="single" w:sz="4" w:space="0" w:color="auto"/>
            </w:tcBorders>
            <w:shd w:val="clear" w:color="000000" w:fill="FFFF00"/>
            <w:noWrap/>
            <w:vAlign w:val="bottom"/>
            <w:hideMark/>
          </w:tcPr>
          <w:p w:rsidR="00C76901" w:rsidRPr="00C76901" w:rsidRDefault="00C76901" w:rsidP="00C76901">
            <w:pPr>
              <w:spacing w:after="0" w:line="240" w:lineRule="auto"/>
              <w:jc w:val="center"/>
              <w:rPr>
                <w:rFonts w:ascii="Calibri" w:eastAsia="Times New Roman" w:hAnsi="Calibri" w:cs="Calibri"/>
                <w:color w:val="000000"/>
              </w:rPr>
            </w:pPr>
            <w:r w:rsidRPr="00C76901">
              <w:rPr>
                <w:rFonts w:ascii="Calibri" w:eastAsia="Times New Roman" w:hAnsi="Calibri" w:cs="Calibri"/>
                <w:color w:val="000000"/>
              </w:rPr>
              <w:t>0</w:t>
            </w:r>
          </w:p>
        </w:tc>
      </w:tr>
      <w:tr w:rsidR="00C76901" w:rsidRPr="00C76901" w:rsidTr="00C76901">
        <w:trPr>
          <w:trHeight w:val="309"/>
          <w:jc w:val="center"/>
        </w:trPr>
        <w:tc>
          <w:tcPr>
            <w:tcW w:w="2576" w:type="dxa"/>
            <w:tcBorders>
              <w:top w:val="nil"/>
              <w:left w:val="single" w:sz="4" w:space="0" w:color="auto"/>
              <w:bottom w:val="single" w:sz="4" w:space="0" w:color="auto"/>
              <w:right w:val="single" w:sz="4" w:space="0" w:color="auto"/>
            </w:tcBorders>
            <w:shd w:val="clear" w:color="000000" w:fill="0070C0"/>
            <w:noWrap/>
            <w:vAlign w:val="bottom"/>
            <w:hideMark/>
          </w:tcPr>
          <w:p w:rsidR="00C76901" w:rsidRPr="00C76901" w:rsidRDefault="00C76901" w:rsidP="00C76901">
            <w:pPr>
              <w:spacing w:after="0" w:line="240" w:lineRule="auto"/>
              <w:rPr>
                <w:rFonts w:ascii="Calibri" w:eastAsia="Times New Roman" w:hAnsi="Calibri" w:cs="Calibri"/>
                <w:color w:val="000000"/>
              </w:rPr>
            </w:pPr>
            <w:r w:rsidRPr="00C76901">
              <w:rPr>
                <w:rFonts w:ascii="Calibri" w:eastAsia="Times New Roman" w:hAnsi="Calibri" w:cs="Calibri"/>
                <w:color w:val="000000"/>
              </w:rPr>
              <w:t>Waist</w:t>
            </w:r>
          </w:p>
        </w:tc>
        <w:tc>
          <w:tcPr>
            <w:tcW w:w="1462" w:type="dxa"/>
            <w:tcBorders>
              <w:top w:val="nil"/>
              <w:left w:val="nil"/>
              <w:bottom w:val="single" w:sz="4" w:space="0" w:color="auto"/>
              <w:right w:val="single" w:sz="4" w:space="0" w:color="auto"/>
            </w:tcBorders>
            <w:shd w:val="clear" w:color="000000" w:fill="FFFF00"/>
            <w:noWrap/>
            <w:vAlign w:val="bottom"/>
            <w:hideMark/>
          </w:tcPr>
          <w:p w:rsidR="00C76901" w:rsidRPr="00C76901" w:rsidRDefault="00C76901" w:rsidP="00C76901">
            <w:pPr>
              <w:spacing w:after="0" w:line="240" w:lineRule="auto"/>
              <w:jc w:val="center"/>
              <w:rPr>
                <w:rFonts w:ascii="Calibri" w:eastAsia="Times New Roman" w:hAnsi="Calibri" w:cs="Calibri"/>
                <w:color w:val="000000"/>
              </w:rPr>
            </w:pPr>
            <w:r w:rsidRPr="00C76901">
              <w:rPr>
                <w:rFonts w:ascii="Calibri" w:eastAsia="Times New Roman" w:hAnsi="Calibri" w:cs="Calibri"/>
                <w:color w:val="000000"/>
              </w:rPr>
              <w:t>5</w:t>
            </w:r>
          </w:p>
        </w:tc>
      </w:tr>
      <w:tr w:rsidR="00C76901" w:rsidRPr="00C76901" w:rsidTr="00C76901">
        <w:trPr>
          <w:trHeight w:val="309"/>
          <w:jc w:val="center"/>
        </w:trPr>
        <w:tc>
          <w:tcPr>
            <w:tcW w:w="2576" w:type="dxa"/>
            <w:tcBorders>
              <w:top w:val="nil"/>
              <w:left w:val="single" w:sz="4" w:space="0" w:color="auto"/>
              <w:bottom w:val="single" w:sz="4" w:space="0" w:color="auto"/>
              <w:right w:val="single" w:sz="4" w:space="0" w:color="auto"/>
            </w:tcBorders>
            <w:shd w:val="clear" w:color="000000" w:fill="0070C0"/>
            <w:noWrap/>
            <w:vAlign w:val="bottom"/>
            <w:hideMark/>
          </w:tcPr>
          <w:p w:rsidR="00C76901" w:rsidRPr="00C76901" w:rsidRDefault="00C76901" w:rsidP="00C76901">
            <w:pPr>
              <w:spacing w:after="0" w:line="240" w:lineRule="auto"/>
              <w:rPr>
                <w:rFonts w:ascii="Calibri" w:eastAsia="Times New Roman" w:hAnsi="Calibri" w:cs="Calibri"/>
                <w:color w:val="000000"/>
              </w:rPr>
            </w:pPr>
            <w:r w:rsidRPr="00C76901">
              <w:rPr>
                <w:rFonts w:ascii="Calibri" w:eastAsia="Times New Roman" w:hAnsi="Calibri" w:cs="Calibri"/>
                <w:color w:val="000000"/>
              </w:rPr>
              <w:t>Legs</w:t>
            </w:r>
          </w:p>
        </w:tc>
        <w:tc>
          <w:tcPr>
            <w:tcW w:w="1462" w:type="dxa"/>
            <w:tcBorders>
              <w:top w:val="nil"/>
              <w:left w:val="nil"/>
              <w:bottom w:val="single" w:sz="4" w:space="0" w:color="auto"/>
              <w:right w:val="single" w:sz="4" w:space="0" w:color="auto"/>
            </w:tcBorders>
            <w:shd w:val="clear" w:color="000000" w:fill="FFFF00"/>
            <w:noWrap/>
            <w:vAlign w:val="bottom"/>
            <w:hideMark/>
          </w:tcPr>
          <w:p w:rsidR="00C76901" w:rsidRPr="00C76901" w:rsidRDefault="00C76901" w:rsidP="00C76901">
            <w:pPr>
              <w:spacing w:after="0" w:line="240" w:lineRule="auto"/>
              <w:jc w:val="center"/>
              <w:rPr>
                <w:rFonts w:ascii="Calibri" w:eastAsia="Times New Roman" w:hAnsi="Calibri" w:cs="Calibri"/>
                <w:color w:val="000000"/>
              </w:rPr>
            </w:pPr>
            <w:r w:rsidRPr="00C76901">
              <w:rPr>
                <w:rFonts w:ascii="Calibri" w:eastAsia="Times New Roman" w:hAnsi="Calibri" w:cs="Calibri"/>
                <w:color w:val="000000"/>
              </w:rPr>
              <w:t>25</w:t>
            </w:r>
          </w:p>
        </w:tc>
      </w:tr>
      <w:tr w:rsidR="00C76901" w:rsidRPr="00C76901" w:rsidTr="00C76901">
        <w:trPr>
          <w:trHeight w:val="294"/>
          <w:jc w:val="center"/>
        </w:trPr>
        <w:tc>
          <w:tcPr>
            <w:tcW w:w="2576" w:type="dxa"/>
            <w:tcBorders>
              <w:top w:val="nil"/>
              <w:left w:val="single" w:sz="4" w:space="0" w:color="auto"/>
              <w:bottom w:val="single" w:sz="4" w:space="0" w:color="auto"/>
              <w:right w:val="single" w:sz="4" w:space="0" w:color="auto"/>
            </w:tcBorders>
            <w:shd w:val="clear" w:color="000000" w:fill="0070C0"/>
            <w:noWrap/>
            <w:vAlign w:val="bottom"/>
            <w:hideMark/>
          </w:tcPr>
          <w:p w:rsidR="00C76901" w:rsidRPr="00C76901" w:rsidRDefault="00C76901" w:rsidP="00C76901">
            <w:pPr>
              <w:spacing w:after="0" w:line="240" w:lineRule="auto"/>
              <w:rPr>
                <w:rFonts w:ascii="Calibri" w:eastAsia="Times New Roman" w:hAnsi="Calibri" w:cs="Calibri"/>
                <w:color w:val="000000"/>
              </w:rPr>
            </w:pPr>
            <w:r w:rsidRPr="00C76901">
              <w:rPr>
                <w:rFonts w:ascii="Calibri" w:eastAsia="Times New Roman" w:hAnsi="Calibri" w:cs="Calibri"/>
                <w:color w:val="000000"/>
              </w:rPr>
              <w:t>Waist Peripheral</w:t>
            </w:r>
          </w:p>
        </w:tc>
        <w:tc>
          <w:tcPr>
            <w:tcW w:w="1462" w:type="dxa"/>
            <w:tcBorders>
              <w:top w:val="nil"/>
              <w:left w:val="nil"/>
              <w:bottom w:val="single" w:sz="4" w:space="0" w:color="auto"/>
              <w:right w:val="single" w:sz="4" w:space="0" w:color="auto"/>
            </w:tcBorders>
            <w:shd w:val="clear" w:color="000000" w:fill="FFFF00"/>
            <w:noWrap/>
            <w:vAlign w:val="bottom"/>
            <w:hideMark/>
          </w:tcPr>
          <w:p w:rsidR="00C76901" w:rsidRPr="00C76901" w:rsidRDefault="00C76901" w:rsidP="00C76901">
            <w:pPr>
              <w:spacing w:after="0" w:line="240" w:lineRule="auto"/>
              <w:jc w:val="center"/>
              <w:rPr>
                <w:rFonts w:ascii="Calibri" w:eastAsia="Times New Roman" w:hAnsi="Calibri" w:cs="Calibri"/>
                <w:color w:val="000000"/>
              </w:rPr>
            </w:pPr>
            <w:r w:rsidRPr="00C76901">
              <w:rPr>
                <w:rFonts w:ascii="Calibri" w:eastAsia="Times New Roman" w:hAnsi="Calibri" w:cs="Calibri"/>
                <w:color w:val="000000"/>
              </w:rPr>
              <w:t>0</w:t>
            </w:r>
          </w:p>
        </w:tc>
      </w:tr>
      <w:tr w:rsidR="00C76901" w:rsidRPr="00C76901" w:rsidTr="00C76901">
        <w:trPr>
          <w:trHeight w:val="294"/>
          <w:jc w:val="center"/>
        </w:trPr>
        <w:tc>
          <w:tcPr>
            <w:tcW w:w="2576" w:type="dxa"/>
            <w:tcBorders>
              <w:top w:val="nil"/>
              <w:left w:val="single" w:sz="4" w:space="0" w:color="auto"/>
              <w:bottom w:val="single" w:sz="4" w:space="0" w:color="auto"/>
              <w:right w:val="single" w:sz="4" w:space="0" w:color="auto"/>
            </w:tcBorders>
            <w:shd w:val="clear" w:color="000000" w:fill="0070C0"/>
            <w:noWrap/>
            <w:vAlign w:val="bottom"/>
            <w:hideMark/>
          </w:tcPr>
          <w:p w:rsidR="00C76901" w:rsidRPr="00C76901" w:rsidRDefault="00C76901" w:rsidP="00C76901">
            <w:pPr>
              <w:spacing w:after="0" w:line="240" w:lineRule="auto"/>
              <w:rPr>
                <w:rFonts w:ascii="Calibri" w:eastAsia="Times New Roman" w:hAnsi="Calibri" w:cs="Calibri"/>
                <w:color w:val="000000"/>
              </w:rPr>
            </w:pPr>
            <w:r w:rsidRPr="00C76901">
              <w:rPr>
                <w:rFonts w:ascii="Calibri" w:eastAsia="Times New Roman" w:hAnsi="Calibri" w:cs="Calibri"/>
                <w:color w:val="000000"/>
              </w:rPr>
              <w:t>Back</w:t>
            </w:r>
          </w:p>
        </w:tc>
        <w:tc>
          <w:tcPr>
            <w:tcW w:w="1462" w:type="dxa"/>
            <w:tcBorders>
              <w:top w:val="nil"/>
              <w:left w:val="nil"/>
              <w:bottom w:val="single" w:sz="4" w:space="0" w:color="auto"/>
              <w:right w:val="single" w:sz="4" w:space="0" w:color="auto"/>
            </w:tcBorders>
            <w:shd w:val="clear" w:color="000000" w:fill="FFFF00"/>
            <w:noWrap/>
            <w:vAlign w:val="bottom"/>
            <w:hideMark/>
          </w:tcPr>
          <w:p w:rsidR="00C76901" w:rsidRPr="00C76901" w:rsidRDefault="00C76901" w:rsidP="00C76901">
            <w:pPr>
              <w:spacing w:after="0" w:line="240" w:lineRule="auto"/>
              <w:jc w:val="center"/>
              <w:rPr>
                <w:rFonts w:ascii="Calibri" w:eastAsia="Times New Roman" w:hAnsi="Calibri" w:cs="Calibri"/>
                <w:color w:val="000000"/>
              </w:rPr>
            </w:pPr>
            <w:r w:rsidRPr="00C76901">
              <w:rPr>
                <w:rFonts w:ascii="Calibri" w:eastAsia="Times New Roman" w:hAnsi="Calibri" w:cs="Calibri"/>
                <w:color w:val="000000"/>
              </w:rPr>
              <w:t>0</w:t>
            </w:r>
          </w:p>
        </w:tc>
      </w:tr>
      <w:tr w:rsidR="00C76901" w:rsidRPr="00C76901" w:rsidTr="00C76901">
        <w:trPr>
          <w:trHeight w:val="294"/>
          <w:jc w:val="center"/>
        </w:trPr>
        <w:tc>
          <w:tcPr>
            <w:tcW w:w="2576" w:type="dxa"/>
            <w:tcBorders>
              <w:top w:val="nil"/>
              <w:left w:val="nil"/>
              <w:bottom w:val="nil"/>
              <w:right w:val="nil"/>
            </w:tcBorders>
            <w:shd w:val="clear" w:color="auto" w:fill="auto"/>
            <w:noWrap/>
            <w:vAlign w:val="bottom"/>
            <w:hideMark/>
          </w:tcPr>
          <w:p w:rsidR="00C76901" w:rsidRPr="00C76901" w:rsidRDefault="00C76901" w:rsidP="00C76901">
            <w:pPr>
              <w:spacing w:after="0" w:line="240" w:lineRule="auto"/>
              <w:rPr>
                <w:rFonts w:ascii="Calibri" w:eastAsia="Times New Roman" w:hAnsi="Calibri" w:cs="Calibri"/>
                <w:color w:val="000000"/>
              </w:rPr>
            </w:pPr>
          </w:p>
        </w:tc>
        <w:tc>
          <w:tcPr>
            <w:tcW w:w="1462" w:type="dxa"/>
            <w:tcBorders>
              <w:top w:val="nil"/>
              <w:left w:val="single" w:sz="4" w:space="0" w:color="auto"/>
              <w:bottom w:val="single" w:sz="4" w:space="0" w:color="auto"/>
              <w:right w:val="single" w:sz="4" w:space="0" w:color="auto"/>
            </w:tcBorders>
            <w:shd w:val="clear" w:color="000000" w:fill="FFFF00"/>
            <w:noWrap/>
            <w:vAlign w:val="bottom"/>
            <w:hideMark/>
          </w:tcPr>
          <w:p w:rsidR="00C76901" w:rsidRPr="00C76901" w:rsidRDefault="00C76901" w:rsidP="00C76901">
            <w:pPr>
              <w:spacing w:after="0" w:line="240" w:lineRule="auto"/>
              <w:jc w:val="center"/>
              <w:rPr>
                <w:rFonts w:ascii="Calibri" w:eastAsia="Times New Roman" w:hAnsi="Calibri" w:cs="Calibri"/>
                <w:color w:val="000000"/>
              </w:rPr>
            </w:pPr>
            <w:r w:rsidRPr="00C76901">
              <w:rPr>
                <w:rFonts w:ascii="Calibri" w:eastAsia="Times New Roman" w:hAnsi="Calibri" w:cs="Calibri"/>
                <w:color w:val="000000"/>
              </w:rPr>
              <w:t>100</w:t>
            </w:r>
          </w:p>
        </w:tc>
      </w:tr>
    </w:tbl>
    <w:p w:rsidR="003773CB" w:rsidRDefault="003773CB" w:rsidP="003E052E"/>
    <w:p w:rsidR="003A4B2B" w:rsidRDefault="003A4B2B" w:rsidP="003E052E">
      <w:pPr>
        <w:rPr>
          <w:rFonts w:ascii="Magneto" w:hAnsi="Magneto"/>
          <w:sz w:val="32"/>
          <w:szCs w:val="32"/>
        </w:rPr>
      </w:pPr>
    </w:p>
    <w:p w:rsidR="003773CB" w:rsidRPr="00AF6685" w:rsidRDefault="003773CB" w:rsidP="003E052E">
      <w:pPr>
        <w:rPr>
          <w:rFonts w:ascii="Magneto" w:hAnsi="Magneto"/>
          <w:sz w:val="32"/>
          <w:szCs w:val="32"/>
        </w:rPr>
      </w:pPr>
      <w:r w:rsidRPr="00AF6685">
        <w:rPr>
          <w:rFonts w:ascii="Magneto" w:hAnsi="Magneto"/>
          <w:sz w:val="32"/>
          <w:szCs w:val="32"/>
        </w:rPr>
        <w:t xml:space="preserve">Speed of the </w:t>
      </w:r>
      <w:proofErr w:type="spellStart"/>
      <w:r w:rsidRPr="00AF6685">
        <w:rPr>
          <w:rFonts w:ascii="Magneto" w:hAnsi="Magneto"/>
          <w:sz w:val="32"/>
          <w:szCs w:val="32"/>
        </w:rPr>
        <w:t>JunkBot</w:t>
      </w:r>
      <w:proofErr w:type="spellEnd"/>
    </w:p>
    <w:p w:rsidR="003773CB" w:rsidRDefault="003773CB" w:rsidP="003E052E">
      <w:r>
        <w:tab/>
        <w:t xml:space="preserve">The speed of the </w:t>
      </w:r>
      <w:proofErr w:type="spellStart"/>
      <w:r>
        <w:t>JunkBot</w:t>
      </w:r>
      <w:proofErr w:type="spellEnd"/>
      <w:r>
        <w:t xml:space="preserve"> is inversely proportional to the durability of the </w:t>
      </w:r>
      <w:proofErr w:type="spellStart"/>
      <w:r>
        <w:t>JunkBot</w:t>
      </w:r>
      <w:proofErr w:type="spellEnd"/>
      <w:r>
        <w:t>. This speed value represents the amount of time that passes between each evaluation of the player’s command list. Once all statements in the command list have been processed, the game waits for a pre-determined amount of seconds until it re-evaluates the command list again</w:t>
      </w:r>
      <w:r w:rsidR="003A4B2B">
        <w:t>,</w:t>
      </w:r>
      <w:r>
        <w:t xml:space="preserve"> </w:t>
      </w:r>
      <w:r w:rsidR="00B4699E">
        <w:t xml:space="preserve">based on the current variables. Given </w:t>
      </w:r>
      <w:r w:rsidR="00B4699E">
        <w:lastRenderedPageBreak/>
        <w:t xml:space="preserve">the default durability of a </w:t>
      </w:r>
      <w:proofErr w:type="spellStart"/>
      <w:r w:rsidR="00B4699E">
        <w:t>JunkBot</w:t>
      </w:r>
      <w:proofErr w:type="spellEnd"/>
      <w:r w:rsidR="00B4699E">
        <w:t xml:space="preserve"> without any equipment</w:t>
      </w:r>
      <w:r w:rsidR="00A90BAD">
        <w:t>,</w:t>
      </w:r>
      <w:r w:rsidR="00B4699E">
        <w:t xml:space="preserve"> its </w:t>
      </w:r>
      <w:r w:rsidR="00A90BAD">
        <w:t xml:space="preserve">speed will be approximately 2 seconds. This is set as the default </w:t>
      </w:r>
      <w:r w:rsidR="00287026">
        <w:t>benchmark speed</w:t>
      </w:r>
      <w:r w:rsidR="00A90BAD">
        <w:t xml:space="preserve">. </w:t>
      </w:r>
    </w:p>
    <w:tbl>
      <w:tblPr>
        <w:tblW w:w="5858" w:type="dxa"/>
        <w:jc w:val="center"/>
        <w:tblInd w:w="93" w:type="dxa"/>
        <w:tblLook w:val="04A0" w:firstRow="1" w:lastRow="0" w:firstColumn="1" w:lastColumn="0" w:noHBand="0" w:noVBand="1"/>
      </w:tblPr>
      <w:tblGrid>
        <w:gridCol w:w="2154"/>
        <w:gridCol w:w="1301"/>
        <w:gridCol w:w="1257"/>
        <w:gridCol w:w="1146"/>
      </w:tblGrid>
      <w:tr w:rsidR="003A4B2B" w:rsidRPr="003A4B2B" w:rsidTr="003A4B2B">
        <w:trPr>
          <w:trHeight w:val="317"/>
          <w:jc w:val="center"/>
        </w:trPr>
        <w:tc>
          <w:tcPr>
            <w:tcW w:w="2154" w:type="dxa"/>
            <w:tcBorders>
              <w:top w:val="nil"/>
              <w:left w:val="nil"/>
              <w:bottom w:val="nil"/>
              <w:right w:val="nil"/>
            </w:tcBorders>
            <w:shd w:val="clear" w:color="auto" w:fill="auto"/>
            <w:noWrap/>
            <w:vAlign w:val="bottom"/>
            <w:hideMark/>
          </w:tcPr>
          <w:p w:rsidR="003A4B2B" w:rsidRPr="003A4B2B" w:rsidRDefault="003A4B2B" w:rsidP="003A4B2B">
            <w:pPr>
              <w:spacing w:after="0" w:line="240" w:lineRule="auto"/>
              <w:rPr>
                <w:rFonts w:ascii="Calibri" w:eastAsia="Times New Roman" w:hAnsi="Calibri" w:cs="Calibri"/>
                <w:color w:val="000000"/>
              </w:rPr>
            </w:pPr>
          </w:p>
        </w:tc>
        <w:tc>
          <w:tcPr>
            <w:tcW w:w="1301" w:type="dxa"/>
            <w:tcBorders>
              <w:top w:val="nil"/>
              <w:left w:val="nil"/>
              <w:bottom w:val="nil"/>
              <w:right w:val="nil"/>
            </w:tcBorders>
            <w:shd w:val="clear" w:color="auto" w:fill="auto"/>
            <w:noWrap/>
            <w:vAlign w:val="bottom"/>
            <w:hideMark/>
          </w:tcPr>
          <w:p w:rsidR="003A4B2B" w:rsidRPr="003A4B2B" w:rsidRDefault="003A4B2B" w:rsidP="003A4B2B">
            <w:pPr>
              <w:spacing w:after="0" w:line="240" w:lineRule="auto"/>
              <w:jc w:val="center"/>
              <w:rPr>
                <w:rFonts w:ascii="Calibri" w:eastAsia="Times New Roman" w:hAnsi="Calibri" w:cs="Calibri"/>
                <w:color w:val="000000"/>
              </w:rPr>
            </w:pPr>
            <w:r w:rsidRPr="003A4B2B">
              <w:rPr>
                <w:rFonts w:ascii="Calibri" w:eastAsia="Times New Roman" w:hAnsi="Calibri" w:cs="Calibri"/>
                <w:color w:val="000000"/>
              </w:rPr>
              <w:t>Durability</w:t>
            </w:r>
          </w:p>
        </w:tc>
        <w:tc>
          <w:tcPr>
            <w:tcW w:w="1257" w:type="dxa"/>
            <w:tcBorders>
              <w:top w:val="nil"/>
              <w:left w:val="nil"/>
              <w:bottom w:val="nil"/>
              <w:right w:val="nil"/>
            </w:tcBorders>
            <w:shd w:val="clear" w:color="auto" w:fill="auto"/>
            <w:noWrap/>
            <w:vAlign w:val="bottom"/>
            <w:hideMark/>
          </w:tcPr>
          <w:p w:rsidR="003A4B2B" w:rsidRPr="003A4B2B" w:rsidRDefault="003A4B2B" w:rsidP="003A4B2B">
            <w:pPr>
              <w:spacing w:after="0" w:line="240" w:lineRule="auto"/>
              <w:jc w:val="center"/>
              <w:rPr>
                <w:rFonts w:ascii="Calibri" w:eastAsia="Times New Roman" w:hAnsi="Calibri" w:cs="Calibri"/>
                <w:color w:val="000000"/>
              </w:rPr>
            </w:pPr>
            <w:r w:rsidRPr="003A4B2B">
              <w:rPr>
                <w:rFonts w:ascii="Calibri" w:eastAsia="Times New Roman" w:hAnsi="Calibri" w:cs="Calibri"/>
                <w:color w:val="000000"/>
              </w:rPr>
              <w:t>Speed</w:t>
            </w:r>
          </w:p>
        </w:tc>
        <w:tc>
          <w:tcPr>
            <w:tcW w:w="1146" w:type="dxa"/>
            <w:tcBorders>
              <w:top w:val="nil"/>
              <w:left w:val="nil"/>
              <w:bottom w:val="nil"/>
              <w:right w:val="nil"/>
            </w:tcBorders>
            <w:shd w:val="clear" w:color="auto" w:fill="auto"/>
            <w:noWrap/>
            <w:vAlign w:val="bottom"/>
            <w:hideMark/>
          </w:tcPr>
          <w:p w:rsidR="003A4B2B" w:rsidRPr="003A4B2B" w:rsidRDefault="003A4B2B" w:rsidP="003A4B2B">
            <w:pPr>
              <w:spacing w:after="0" w:line="240" w:lineRule="auto"/>
              <w:rPr>
                <w:rFonts w:ascii="Calibri" w:eastAsia="Times New Roman" w:hAnsi="Calibri" w:cs="Calibri"/>
                <w:color w:val="000000"/>
              </w:rPr>
            </w:pPr>
          </w:p>
        </w:tc>
      </w:tr>
      <w:tr w:rsidR="003A4B2B" w:rsidRPr="003A4B2B" w:rsidTr="003A4B2B">
        <w:trPr>
          <w:trHeight w:val="302"/>
          <w:jc w:val="center"/>
        </w:trPr>
        <w:tc>
          <w:tcPr>
            <w:tcW w:w="2154"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3A4B2B" w:rsidRPr="003A4B2B" w:rsidRDefault="003A4B2B" w:rsidP="003A4B2B">
            <w:pPr>
              <w:spacing w:after="0" w:line="240" w:lineRule="auto"/>
              <w:jc w:val="center"/>
              <w:rPr>
                <w:rFonts w:ascii="Calibri" w:eastAsia="Times New Roman" w:hAnsi="Calibri" w:cs="Calibri"/>
                <w:color w:val="000000"/>
              </w:rPr>
            </w:pPr>
            <w:r w:rsidRPr="003A4B2B">
              <w:rPr>
                <w:rFonts w:ascii="Calibri" w:eastAsia="Times New Roman" w:hAnsi="Calibri" w:cs="Calibri"/>
                <w:color w:val="000000"/>
              </w:rPr>
              <w:t>Parts</w:t>
            </w:r>
          </w:p>
        </w:tc>
        <w:tc>
          <w:tcPr>
            <w:tcW w:w="1301" w:type="dxa"/>
            <w:tcBorders>
              <w:top w:val="single" w:sz="4" w:space="0" w:color="auto"/>
              <w:left w:val="nil"/>
              <w:bottom w:val="single" w:sz="4" w:space="0" w:color="auto"/>
              <w:right w:val="single" w:sz="4" w:space="0" w:color="auto"/>
            </w:tcBorders>
            <w:shd w:val="clear" w:color="000000" w:fill="FF0000"/>
            <w:noWrap/>
            <w:vAlign w:val="bottom"/>
            <w:hideMark/>
          </w:tcPr>
          <w:p w:rsidR="003A4B2B" w:rsidRPr="003A4B2B" w:rsidRDefault="003A4B2B" w:rsidP="003A4B2B">
            <w:pPr>
              <w:spacing w:after="0" w:line="240" w:lineRule="auto"/>
              <w:jc w:val="center"/>
              <w:rPr>
                <w:rFonts w:ascii="Calibri" w:eastAsia="Times New Roman" w:hAnsi="Calibri" w:cs="Calibri"/>
                <w:color w:val="000000"/>
              </w:rPr>
            </w:pPr>
            <w:r w:rsidRPr="003A4B2B">
              <w:rPr>
                <w:rFonts w:ascii="Calibri" w:eastAsia="Times New Roman" w:hAnsi="Calibri" w:cs="Calibri"/>
                <w:color w:val="000000"/>
              </w:rPr>
              <w:t>Base</w:t>
            </w:r>
          </w:p>
        </w:tc>
        <w:tc>
          <w:tcPr>
            <w:tcW w:w="1257" w:type="dxa"/>
            <w:tcBorders>
              <w:top w:val="single" w:sz="4" w:space="0" w:color="auto"/>
              <w:left w:val="nil"/>
              <w:bottom w:val="single" w:sz="4" w:space="0" w:color="auto"/>
              <w:right w:val="single" w:sz="4" w:space="0" w:color="auto"/>
            </w:tcBorders>
            <w:shd w:val="clear" w:color="000000" w:fill="FF0000"/>
            <w:noWrap/>
            <w:vAlign w:val="bottom"/>
            <w:hideMark/>
          </w:tcPr>
          <w:p w:rsidR="003A4B2B" w:rsidRPr="003A4B2B" w:rsidRDefault="003A4B2B" w:rsidP="003A4B2B">
            <w:pPr>
              <w:spacing w:after="0" w:line="240" w:lineRule="auto"/>
              <w:jc w:val="center"/>
              <w:rPr>
                <w:rFonts w:ascii="Calibri" w:eastAsia="Times New Roman" w:hAnsi="Calibri" w:cs="Calibri"/>
                <w:color w:val="000000"/>
              </w:rPr>
            </w:pPr>
            <w:r w:rsidRPr="003A4B2B">
              <w:rPr>
                <w:rFonts w:ascii="Calibri" w:eastAsia="Times New Roman" w:hAnsi="Calibri" w:cs="Calibri"/>
                <w:color w:val="000000"/>
              </w:rPr>
              <w:t> </w:t>
            </w:r>
          </w:p>
        </w:tc>
        <w:tc>
          <w:tcPr>
            <w:tcW w:w="1146" w:type="dxa"/>
            <w:tcBorders>
              <w:top w:val="nil"/>
              <w:left w:val="nil"/>
              <w:bottom w:val="nil"/>
              <w:right w:val="nil"/>
            </w:tcBorders>
            <w:shd w:val="clear" w:color="auto" w:fill="auto"/>
            <w:noWrap/>
            <w:vAlign w:val="bottom"/>
            <w:hideMark/>
          </w:tcPr>
          <w:p w:rsidR="003A4B2B" w:rsidRPr="003A4B2B" w:rsidRDefault="003A4B2B" w:rsidP="003A4B2B">
            <w:pPr>
              <w:spacing w:after="0" w:line="240" w:lineRule="auto"/>
              <w:rPr>
                <w:rFonts w:ascii="Calibri" w:eastAsia="Times New Roman" w:hAnsi="Calibri" w:cs="Calibri"/>
                <w:color w:val="000000"/>
              </w:rPr>
            </w:pPr>
          </w:p>
        </w:tc>
      </w:tr>
      <w:tr w:rsidR="003A4B2B" w:rsidRPr="003A4B2B" w:rsidTr="003A4B2B">
        <w:trPr>
          <w:trHeight w:val="302"/>
          <w:jc w:val="center"/>
        </w:trPr>
        <w:tc>
          <w:tcPr>
            <w:tcW w:w="2154" w:type="dxa"/>
            <w:tcBorders>
              <w:top w:val="nil"/>
              <w:left w:val="single" w:sz="4" w:space="0" w:color="auto"/>
              <w:bottom w:val="single" w:sz="4" w:space="0" w:color="auto"/>
              <w:right w:val="single" w:sz="4" w:space="0" w:color="auto"/>
            </w:tcBorders>
            <w:shd w:val="clear" w:color="000000" w:fill="0070C0"/>
            <w:noWrap/>
            <w:vAlign w:val="bottom"/>
            <w:hideMark/>
          </w:tcPr>
          <w:p w:rsidR="003A4B2B" w:rsidRPr="003A4B2B" w:rsidRDefault="003A4B2B" w:rsidP="003A4B2B">
            <w:pPr>
              <w:spacing w:after="0" w:line="240" w:lineRule="auto"/>
              <w:rPr>
                <w:rFonts w:ascii="Calibri" w:eastAsia="Times New Roman" w:hAnsi="Calibri" w:cs="Calibri"/>
                <w:color w:val="000000"/>
              </w:rPr>
            </w:pPr>
            <w:r w:rsidRPr="003A4B2B">
              <w:rPr>
                <w:rFonts w:ascii="Calibri" w:eastAsia="Times New Roman" w:hAnsi="Calibri" w:cs="Calibri"/>
                <w:color w:val="000000"/>
              </w:rPr>
              <w:t>Head</w:t>
            </w:r>
          </w:p>
        </w:tc>
        <w:tc>
          <w:tcPr>
            <w:tcW w:w="1301" w:type="dxa"/>
            <w:tcBorders>
              <w:top w:val="nil"/>
              <w:left w:val="nil"/>
              <w:bottom w:val="single" w:sz="4" w:space="0" w:color="auto"/>
              <w:right w:val="single" w:sz="4" w:space="0" w:color="auto"/>
            </w:tcBorders>
            <w:shd w:val="clear" w:color="000000" w:fill="FFFF00"/>
            <w:noWrap/>
            <w:vAlign w:val="bottom"/>
            <w:hideMark/>
          </w:tcPr>
          <w:p w:rsidR="003A4B2B" w:rsidRPr="003A4B2B" w:rsidRDefault="003A4B2B" w:rsidP="003A4B2B">
            <w:pPr>
              <w:spacing w:after="0" w:line="240" w:lineRule="auto"/>
              <w:jc w:val="center"/>
              <w:rPr>
                <w:rFonts w:ascii="Calibri" w:eastAsia="Times New Roman" w:hAnsi="Calibri" w:cs="Calibri"/>
                <w:color w:val="000000"/>
              </w:rPr>
            </w:pPr>
            <w:r w:rsidRPr="003A4B2B">
              <w:rPr>
                <w:rFonts w:ascii="Calibri" w:eastAsia="Times New Roman" w:hAnsi="Calibri" w:cs="Calibri"/>
                <w:color w:val="000000"/>
              </w:rPr>
              <w:t>5</w:t>
            </w:r>
          </w:p>
        </w:tc>
        <w:tc>
          <w:tcPr>
            <w:tcW w:w="1257" w:type="dxa"/>
            <w:tcBorders>
              <w:top w:val="nil"/>
              <w:left w:val="nil"/>
              <w:bottom w:val="single" w:sz="4" w:space="0" w:color="auto"/>
              <w:right w:val="single" w:sz="4" w:space="0" w:color="auto"/>
            </w:tcBorders>
            <w:shd w:val="clear" w:color="000000" w:fill="FFFF00"/>
            <w:noWrap/>
            <w:vAlign w:val="bottom"/>
            <w:hideMark/>
          </w:tcPr>
          <w:p w:rsidR="003A4B2B" w:rsidRPr="003A4B2B" w:rsidRDefault="003A4B2B" w:rsidP="003A4B2B">
            <w:pPr>
              <w:spacing w:after="0" w:line="240" w:lineRule="auto"/>
              <w:jc w:val="center"/>
              <w:rPr>
                <w:rFonts w:ascii="Calibri" w:eastAsia="Times New Roman" w:hAnsi="Calibri" w:cs="Calibri"/>
                <w:color w:val="000000"/>
              </w:rPr>
            </w:pPr>
            <w:r w:rsidRPr="003A4B2B">
              <w:rPr>
                <w:rFonts w:ascii="Calibri" w:eastAsia="Times New Roman" w:hAnsi="Calibri" w:cs="Calibri"/>
                <w:color w:val="000000"/>
              </w:rPr>
              <w:t>0.833333</w:t>
            </w:r>
          </w:p>
        </w:tc>
        <w:tc>
          <w:tcPr>
            <w:tcW w:w="1146" w:type="dxa"/>
            <w:tcBorders>
              <w:top w:val="nil"/>
              <w:left w:val="nil"/>
              <w:bottom w:val="nil"/>
              <w:right w:val="nil"/>
            </w:tcBorders>
            <w:shd w:val="clear" w:color="auto" w:fill="auto"/>
            <w:noWrap/>
            <w:vAlign w:val="bottom"/>
            <w:hideMark/>
          </w:tcPr>
          <w:p w:rsidR="003A4B2B" w:rsidRPr="003A4B2B" w:rsidRDefault="003A4B2B" w:rsidP="003A4B2B">
            <w:pPr>
              <w:spacing w:after="0" w:line="240" w:lineRule="auto"/>
              <w:rPr>
                <w:rFonts w:ascii="Calibri" w:eastAsia="Times New Roman" w:hAnsi="Calibri" w:cs="Calibri"/>
                <w:color w:val="000000"/>
              </w:rPr>
            </w:pPr>
          </w:p>
        </w:tc>
      </w:tr>
      <w:tr w:rsidR="003A4B2B" w:rsidRPr="003A4B2B" w:rsidTr="003A4B2B">
        <w:trPr>
          <w:trHeight w:val="302"/>
          <w:jc w:val="center"/>
        </w:trPr>
        <w:tc>
          <w:tcPr>
            <w:tcW w:w="2154" w:type="dxa"/>
            <w:tcBorders>
              <w:top w:val="nil"/>
              <w:left w:val="single" w:sz="4" w:space="0" w:color="auto"/>
              <w:bottom w:val="single" w:sz="4" w:space="0" w:color="auto"/>
              <w:right w:val="single" w:sz="4" w:space="0" w:color="auto"/>
            </w:tcBorders>
            <w:shd w:val="clear" w:color="000000" w:fill="0070C0"/>
            <w:noWrap/>
            <w:vAlign w:val="bottom"/>
            <w:hideMark/>
          </w:tcPr>
          <w:p w:rsidR="003A4B2B" w:rsidRPr="003A4B2B" w:rsidRDefault="003A4B2B" w:rsidP="003A4B2B">
            <w:pPr>
              <w:spacing w:after="0" w:line="240" w:lineRule="auto"/>
              <w:rPr>
                <w:rFonts w:ascii="Calibri" w:eastAsia="Times New Roman" w:hAnsi="Calibri" w:cs="Calibri"/>
                <w:color w:val="000000"/>
              </w:rPr>
            </w:pPr>
            <w:r w:rsidRPr="003A4B2B">
              <w:rPr>
                <w:rFonts w:ascii="Calibri" w:eastAsia="Times New Roman" w:hAnsi="Calibri" w:cs="Calibri"/>
                <w:color w:val="000000"/>
              </w:rPr>
              <w:t>Torso</w:t>
            </w:r>
          </w:p>
        </w:tc>
        <w:tc>
          <w:tcPr>
            <w:tcW w:w="1301" w:type="dxa"/>
            <w:tcBorders>
              <w:top w:val="nil"/>
              <w:left w:val="nil"/>
              <w:bottom w:val="single" w:sz="4" w:space="0" w:color="auto"/>
              <w:right w:val="single" w:sz="4" w:space="0" w:color="auto"/>
            </w:tcBorders>
            <w:shd w:val="clear" w:color="000000" w:fill="FFFF00"/>
            <w:noWrap/>
            <w:vAlign w:val="bottom"/>
            <w:hideMark/>
          </w:tcPr>
          <w:p w:rsidR="003A4B2B" w:rsidRPr="003A4B2B" w:rsidRDefault="003A4B2B" w:rsidP="003A4B2B">
            <w:pPr>
              <w:spacing w:after="0" w:line="240" w:lineRule="auto"/>
              <w:jc w:val="center"/>
              <w:rPr>
                <w:rFonts w:ascii="Calibri" w:eastAsia="Times New Roman" w:hAnsi="Calibri" w:cs="Calibri"/>
                <w:color w:val="000000"/>
              </w:rPr>
            </w:pPr>
            <w:r w:rsidRPr="003A4B2B">
              <w:rPr>
                <w:rFonts w:ascii="Calibri" w:eastAsia="Times New Roman" w:hAnsi="Calibri" w:cs="Calibri"/>
                <w:color w:val="000000"/>
              </w:rPr>
              <w:t>35</w:t>
            </w:r>
          </w:p>
        </w:tc>
        <w:tc>
          <w:tcPr>
            <w:tcW w:w="1257" w:type="dxa"/>
            <w:tcBorders>
              <w:top w:val="nil"/>
              <w:left w:val="nil"/>
              <w:bottom w:val="single" w:sz="4" w:space="0" w:color="auto"/>
              <w:right w:val="single" w:sz="4" w:space="0" w:color="auto"/>
            </w:tcBorders>
            <w:shd w:val="clear" w:color="000000" w:fill="FFFF00"/>
            <w:noWrap/>
            <w:vAlign w:val="bottom"/>
            <w:hideMark/>
          </w:tcPr>
          <w:p w:rsidR="003A4B2B" w:rsidRPr="003A4B2B" w:rsidRDefault="003A4B2B" w:rsidP="003A4B2B">
            <w:pPr>
              <w:spacing w:after="0" w:line="240" w:lineRule="auto"/>
              <w:jc w:val="center"/>
              <w:rPr>
                <w:rFonts w:ascii="Calibri" w:eastAsia="Times New Roman" w:hAnsi="Calibri" w:cs="Calibri"/>
                <w:color w:val="000000"/>
              </w:rPr>
            </w:pPr>
            <w:r w:rsidRPr="003A4B2B">
              <w:rPr>
                <w:rFonts w:ascii="Calibri" w:eastAsia="Times New Roman" w:hAnsi="Calibri" w:cs="Calibri"/>
                <w:color w:val="000000"/>
              </w:rPr>
              <w:t>5.833333</w:t>
            </w:r>
          </w:p>
        </w:tc>
        <w:tc>
          <w:tcPr>
            <w:tcW w:w="1146" w:type="dxa"/>
            <w:tcBorders>
              <w:top w:val="nil"/>
              <w:left w:val="nil"/>
              <w:bottom w:val="nil"/>
              <w:right w:val="nil"/>
            </w:tcBorders>
            <w:shd w:val="clear" w:color="auto" w:fill="auto"/>
            <w:noWrap/>
            <w:vAlign w:val="bottom"/>
            <w:hideMark/>
          </w:tcPr>
          <w:p w:rsidR="003A4B2B" w:rsidRPr="003A4B2B" w:rsidRDefault="003A4B2B" w:rsidP="003A4B2B">
            <w:pPr>
              <w:spacing w:after="0" w:line="240" w:lineRule="auto"/>
              <w:rPr>
                <w:rFonts w:ascii="Calibri" w:eastAsia="Times New Roman" w:hAnsi="Calibri" w:cs="Calibri"/>
                <w:color w:val="000000"/>
              </w:rPr>
            </w:pPr>
          </w:p>
        </w:tc>
      </w:tr>
      <w:tr w:rsidR="003A4B2B" w:rsidRPr="003A4B2B" w:rsidTr="003A4B2B">
        <w:trPr>
          <w:trHeight w:val="302"/>
          <w:jc w:val="center"/>
        </w:trPr>
        <w:tc>
          <w:tcPr>
            <w:tcW w:w="2154" w:type="dxa"/>
            <w:tcBorders>
              <w:top w:val="nil"/>
              <w:left w:val="single" w:sz="4" w:space="0" w:color="auto"/>
              <w:bottom w:val="single" w:sz="4" w:space="0" w:color="auto"/>
              <w:right w:val="single" w:sz="4" w:space="0" w:color="auto"/>
            </w:tcBorders>
            <w:shd w:val="clear" w:color="000000" w:fill="0070C0"/>
            <w:noWrap/>
            <w:vAlign w:val="bottom"/>
            <w:hideMark/>
          </w:tcPr>
          <w:p w:rsidR="003A4B2B" w:rsidRPr="003A4B2B" w:rsidRDefault="003A4B2B" w:rsidP="003A4B2B">
            <w:pPr>
              <w:spacing w:after="0" w:line="240" w:lineRule="auto"/>
              <w:rPr>
                <w:rFonts w:ascii="Calibri" w:eastAsia="Times New Roman" w:hAnsi="Calibri" w:cs="Calibri"/>
                <w:color w:val="000000"/>
              </w:rPr>
            </w:pPr>
            <w:r w:rsidRPr="003A4B2B">
              <w:rPr>
                <w:rFonts w:ascii="Calibri" w:eastAsia="Times New Roman" w:hAnsi="Calibri" w:cs="Calibri"/>
                <w:color w:val="000000"/>
              </w:rPr>
              <w:t>Arm 1</w:t>
            </w:r>
          </w:p>
        </w:tc>
        <w:tc>
          <w:tcPr>
            <w:tcW w:w="1301" w:type="dxa"/>
            <w:tcBorders>
              <w:top w:val="nil"/>
              <w:left w:val="nil"/>
              <w:bottom w:val="single" w:sz="4" w:space="0" w:color="auto"/>
              <w:right w:val="single" w:sz="4" w:space="0" w:color="auto"/>
            </w:tcBorders>
            <w:shd w:val="clear" w:color="000000" w:fill="FFFF00"/>
            <w:noWrap/>
            <w:vAlign w:val="bottom"/>
            <w:hideMark/>
          </w:tcPr>
          <w:p w:rsidR="003A4B2B" w:rsidRPr="003A4B2B" w:rsidRDefault="003A4B2B" w:rsidP="003A4B2B">
            <w:pPr>
              <w:spacing w:after="0" w:line="240" w:lineRule="auto"/>
              <w:jc w:val="center"/>
              <w:rPr>
                <w:rFonts w:ascii="Calibri" w:eastAsia="Times New Roman" w:hAnsi="Calibri" w:cs="Calibri"/>
                <w:color w:val="000000"/>
              </w:rPr>
            </w:pPr>
            <w:r w:rsidRPr="003A4B2B">
              <w:rPr>
                <w:rFonts w:ascii="Calibri" w:eastAsia="Times New Roman" w:hAnsi="Calibri" w:cs="Calibri"/>
                <w:color w:val="000000"/>
              </w:rPr>
              <w:t>15</w:t>
            </w:r>
          </w:p>
        </w:tc>
        <w:tc>
          <w:tcPr>
            <w:tcW w:w="1257" w:type="dxa"/>
            <w:tcBorders>
              <w:top w:val="nil"/>
              <w:left w:val="nil"/>
              <w:bottom w:val="single" w:sz="4" w:space="0" w:color="auto"/>
              <w:right w:val="single" w:sz="4" w:space="0" w:color="auto"/>
            </w:tcBorders>
            <w:shd w:val="clear" w:color="000000" w:fill="FFFF00"/>
            <w:noWrap/>
            <w:vAlign w:val="bottom"/>
            <w:hideMark/>
          </w:tcPr>
          <w:p w:rsidR="003A4B2B" w:rsidRPr="003A4B2B" w:rsidRDefault="003A4B2B" w:rsidP="003A4B2B">
            <w:pPr>
              <w:spacing w:after="0" w:line="240" w:lineRule="auto"/>
              <w:jc w:val="center"/>
              <w:rPr>
                <w:rFonts w:ascii="Calibri" w:eastAsia="Times New Roman" w:hAnsi="Calibri" w:cs="Calibri"/>
                <w:color w:val="000000"/>
              </w:rPr>
            </w:pPr>
            <w:r w:rsidRPr="003A4B2B">
              <w:rPr>
                <w:rFonts w:ascii="Calibri" w:eastAsia="Times New Roman" w:hAnsi="Calibri" w:cs="Calibri"/>
                <w:color w:val="000000"/>
              </w:rPr>
              <w:t>2.5</w:t>
            </w:r>
          </w:p>
        </w:tc>
        <w:tc>
          <w:tcPr>
            <w:tcW w:w="1146" w:type="dxa"/>
            <w:tcBorders>
              <w:top w:val="nil"/>
              <w:left w:val="nil"/>
              <w:bottom w:val="nil"/>
              <w:right w:val="nil"/>
            </w:tcBorders>
            <w:shd w:val="clear" w:color="auto" w:fill="auto"/>
            <w:noWrap/>
            <w:vAlign w:val="bottom"/>
            <w:hideMark/>
          </w:tcPr>
          <w:p w:rsidR="003A4B2B" w:rsidRPr="003A4B2B" w:rsidRDefault="003A4B2B" w:rsidP="003A4B2B">
            <w:pPr>
              <w:spacing w:after="0" w:line="240" w:lineRule="auto"/>
              <w:rPr>
                <w:rFonts w:ascii="Calibri" w:eastAsia="Times New Roman" w:hAnsi="Calibri" w:cs="Calibri"/>
                <w:color w:val="000000"/>
              </w:rPr>
            </w:pPr>
          </w:p>
        </w:tc>
      </w:tr>
      <w:tr w:rsidR="003A4B2B" w:rsidRPr="003A4B2B" w:rsidTr="003A4B2B">
        <w:trPr>
          <w:trHeight w:val="302"/>
          <w:jc w:val="center"/>
        </w:trPr>
        <w:tc>
          <w:tcPr>
            <w:tcW w:w="2154" w:type="dxa"/>
            <w:tcBorders>
              <w:top w:val="nil"/>
              <w:left w:val="single" w:sz="4" w:space="0" w:color="auto"/>
              <w:bottom w:val="single" w:sz="4" w:space="0" w:color="auto"/>
              <w:right w:val="single" w:sz="4" w:space="0" w:color="auto"/>
            </w:tcBorders>
            <w:shd w:val="clear" w:color="000000" w:fill="0070C0"/>
            <w:noWrap/>
            <w:vAlign w:val="bottom"/>
            <w:hideMark/>
          </w:tcPr>
          <w:p w:rsidR="003A4B2B" w:rsidRPr="003A4B2B" w:rsidRDefault="003A4B2B" w:rsidP="003A4B2B">
            <w:pPr>
              <w:spacing w:after="0" w:line="240" w:lineRule="auto"/>
              <w:rPr>
                <w:rFonts w:ascii="Calibri" w:eastAsia="Times New Roman" w:hAnsi="Calibri" w:cs="Calibri"/>
                <w:color w:val="000000"/>
              </w:rPr>
            </w:pPr>
            <w:r w:rsidRPr="003A4B2B">
              <w:rPr>
                <w:rFonts w:ascii="Calibri" w:eastAsia="Times New Roman" w:hAnsi="Calibri" w:cs="Calibri"/>
                <w:color w:val="000000"/>
              </w:rPr>
              <w:t>Arm 2</w:t>
            </w:r>
          </w:p>
        </w:tc>
        <w:tc>
          <w:tcPr>
            <w:tcW w:w="1301" w:type="dxa"/>
            <w:tcBorders>
              <w:top w:val="nil"/>
              <w:left w:val="nil"/>
              <w:bottom w:val="single" w:sz="4" w:space="0" w:color="auto"/>
              <w:right w:val="single" w:sz="4" w:space="0" w:color="auto"/>
            </w:tcBorders>
            <w:shd w:val="clear" w:color="000000" w:fill="FFFF00"/>
            <w:noWrap/>
            <w:vAlign w:val="bottom"/>
            <w:hideMark/>
          </w:tcPr>
          <w:p w:rsidR="003A4B2B" w:rsidRPr="003A4B2B" w:rsidRDefault="003A4B2B" w:rsidP="003A4B2B">
            <w:pPr>
              <w:spacing w:after="0" w:line="240" w:lineRule="auto"/>
              <w:jc w:val="center"/>
              <w:rPr>
                <w:rFonts w:ascii="Calibri" w:eastAsia="Times New Roman" w:hAnsi="Calibri" w:cs="Calibri"/>
                <w:color w:val="000000"/>
              </w:rPr>
            </w:pPr>
            <w:r w:rsidRPr="003A4B2B">
              <w:rPr>
                <w:rFonts w:ascii="Calibri" w:eastAsia="Times New Roman" w:hAnsi="Calibri" w:cs="Calibri"/>
                <w:color w:val="000000"/>
              </w:rPr>
              <w:t>15</w:t>
            </w:r>
          </w:p>
        </w:tc>
        <w:tc>
          <w:tcPr>
            <w:tcW w:w="1257" w:type="dxa"/>
            <w:tcBorders>
              <w:top w:val="nil"/>
              <w:left w:val="nil"/>
              <w:bottom w:val="single" w:sz="4" w:space="0" w:color="auto"/>
              <w:right w:val="single" w:sz="4" w:space="0" w:color="auto"/>
            </w:tcBorders>
            <w:shd w:val="clear" w:color="000000" w:fill="FFFF00"/>
            <w:noWrap/>
            <w:vAlign w:val="bottom"/>
            <w:hideMark/>
          </w:tcPr>
          <w:p w:rsidR="003A4B2B" w:rsidRPr="003A4B2B" w:rsidRDefault="003A4B2B" w:rsidP="003A4B2B">
            <w:pPr>
              <w:spacing w:after="0" w:line="240" w:lineRule="auto"/>
              <w:jc w:val="center"/>
              <w:rPr>
                <w:rFonts w:ascii="Calibri" w:eastAsia="Times New Roman" w:hAnsi="Calibri" w:cs="Calibri"/>
                <w:color w:val="000000"/>
              </w:rPr>
            </w:pPr>
            <w:r w:rsidRPr="003A4B2B">
              <w:rPr>
                <w:rFonts w:ascii="Calibri" w:eastAsia="Times New Roman" w:hAnsi="Calibri" w:cs="Calibri"/>
                <w:color w:val="000000"/>
              </w:rPr>
              <w:t>2.5</w:t>
            </w:r>
          </w:p>
        </w:tc>
        <w:tc>
          <w:tcPr>
            <w:tcW w:w="1146" w:type="dxa"/>
            <w:tcBorders>
              <w:top w:val="nil"/>
              <w:left w:val="nil"/>
              <w:bottom w:val="nil"/>
              <w:right w:val="nil"/>
            </w:tcBorders>
            <w:shd w:val="clear" w:color="auto" w:fill="auto"/>
            <w:noWrap/>
            <w:vAlign w:val="bottom"/>
            <w:hideMark/>
          </w:tcPr>
          <w:p w:rsidR="003A4B2B" w:rsidRPr="003A4B2B" w:rsidRDefault="003A4B2B" w:rsidP="003A4B2B">
            <w:pPr>
              <w:spacing w:after="0" w:line="240" w:lineRule="auto"/>
              <w:rPr>
                <w:rFonts w:ascii="Calibri" w:eastAsia="Times New Roman" w:hAnsi="Calibri" w:cs="Calibri"/>
                <w:color w:val="000000"/>
              </w:rPr>
            </w:pPr>
          </w:p>
        </w:tc>
      </w:tr>
      <w:tr w:rsidR="003A4B2B" w:rsidRPr="003A4B2B" w:rsidTr="003A4B2B">
        <w:trPr>
          <w:trHeight w:val="302"/>
          <w:jc w:val="center"/>
        </w:trPr>
        <w:tc>
          <w:tcPr>
            <w:tcW w:w="2154" w:type="dxa"/>
            <w:tcBorders>
              <w:top w:val="nil"/>
              <w:left w:val="single" w:sz="4" w:space="0" w:color="auto"/>
              <w:bottom w:val="single" w:sz="4" w:space="0" w:color="auto"/>
              <w:right w:val="single" w:sz="4" w:space="0" w:color="auto"/>
            </w:tcBorders>
            <w:shd w:val="clear" w:color="000000" w:fill="0070C0"/>
            <w:noWrap/>
            <w:vAlign w:val="bottom"/>
            <w:hideMark/>
          </w:tcPr>
          <w:p w:rsidR="003A4B2B" w:rsidRPr="003A4B2B" w:rsidRDefault="003A4B2B" w:rsidP="003A4B2B">
            <w:pPr>
              <w:spacing w:after="0" w:line="240" w:lineRule="auto"/>
              <w:rPr>
                <w:rFonts w:ascii="Calibri" w:eastAsia="Times New Roman" w:hAnsi="Calibri" w:cs="Calibri"/>
                <w:color w:val="000000"/>
              </w:rPr>
            </w:pPr>
            <w:r w:rsidRPr="003A4B2B">
              <w:rPr>
                <w:rFonts w:ascii="Calibri" w:eastAsia="Times New Roman" w:hAnsi="Calibri" w:cs="Calibri"/>
                <w:color w:val="000000"/>
              </w:rPr>
              <w:t>Shoulder Peripheral</w:t>
            </w:r>
          </w:p>
        </w:tc>
        <w:tc>
          <w:tcPr>
            <w:tcW w:w="1301" w:type="dxa"/>
            <w:tcBorders>
              <w:top w:val="nil"/>
              <w:left w:val="nil"/>
              <w:bottom w:val="single" w:sz="4" w:space="0" w:color="auto"/>
              <w:right w:val="single" w:sz="4" w:space="0" w:color="auto"/>
            </w:tcBorders>
            <w:shd w:val="clear" w:color="000000" w:fill="FFFF00"/>
            <w:noWrap/>
            <w:vAlign w:val="bottom"/>
            <w:hideMark/>
          </w:tcPr>
          <w:p w:rsidR="003A4B2B" w:rsidRPr="003A4B2B" w:rsidRDefault="003A4B2B" w:rsidP="003A4B2B">
            <w:pPr>
              <w:spacing w:after="0" w:line="240" w:lineRule="auto"/>
              <w:jc w:val="center"/>
              <w:rPr>
                <w:rFonts w:ascii="Calibri" w:eastAsia="Times New Roman" w:hAnsi="Calibri" w:cs="Calibri"/>
                <w:color w:val="000000"/>
              </w:rPr>
            </w:pPr>
            <w:r w:rsidRPr="003A4B2B">
              <w:rPr>
                <w:rFonts w:ascii="Calibri" w:eastAsia="Times New Roman" w:hAnsi="Calibri" w:cs="Calibri"/>
                <w:color w:val="000000"/>
              </w:rPr>
              <w:t>0</w:t>
            </w:r>
          </w:p>
        </w:tc>
        <w:tc>
          <w:tcPr>
            <w:tcW w:w="1257" w:type="dxa"/>
            <w:tcBorders>
              <w:top w:val="nil"/>
              <w:left w:val="nil"/>
              <w:bottom w:val="single" w:sz="4" w:space="0" w:color="auto"/>
              <w:right w:val="single" w:sz="4" w:space="0" w:color="auto"/>
            </w:tcBorders>
            <w:shd w:val="clear" w:color="000000" w:fill="FFFF00"/>
            <w:noWrap/>
            <w:vAlign w:val="bottom"/>
            <w:hideMark/>
          </w:tcPr>
          <w:p w:rsidR="003A4B2B" w:rsidRPr="003A4B2B" w:rsidRDefault="003A4B2B" w:rsidP="003A4B2B">
            <w:pPr>
              <w:spacing w:after="0" w:line="240" w:lineRule="auto"/>
              <w:jc w:val="center"/>
              <w:rPr>
                <w:rFonts w:ascii="Calibri" w:eastAsia="Times New Roman" w:hAnsi="Calibri" w:cs="Calibri"/>
                <w:color w:val="000000"/>
              </w:rPr>
            </w:pPr>
            <w:r w:rsidRPr="003A4B2B">
              <w:rPr>
                <w:rFonts w:ascii="Calibri" w:eastAsia="Times New Roman" w:hAnsi="Calibri" w:cs="Calibri"/>
                <w:color w:val="000000"/>
              </w:rPr>
              <w:t>0</w:t>
            </w:r>
          </w:p>
        </w:tc>
        <w:tc>
          <w:tcPr>
            <w:tcW w:w="1146" w:type="dxa"/>
            <w:tcBorders>
              <w:top w:val="nil"/>
              <w:left w:val="nil"/>
              <w:bottom w:val="nil"/>
              <w:right w:val="nil"/>
            </w:tcBorders>
            <w:shd w:val="clear" w:color="auto" w:fill="auto"/>
            <w:noWrap/>
            <w:vAlign w:val="bottom"/>
            <w:hideMark/>
          </w:tcPr>
          <w:p w:rsidR="003A4B2B" w:rsidRPr="003A4B2B" w:rsidRDefault="003A4B2B" w:rsidP="003A4B2B">
            <w:pPr>
              <w:spacing w:after="0" w:line="240" w:lineRule="auto"/>
              <w:rPr>
                <w:rFonts w:ascii="Calibri" w:eastAsia="Times New Roman" w:hAnsi="Calibri" w:cs="Calibri"/>
                <w:color w:val="000000"/>
              </w:rPr>
            </w:pPr>
          </w:p>
        </w:tc>
      </w:tr>
      <w:tr w:rsidR="003A4B2B" w:rsidRPr="003A4B2B" w:rsidTr="003A4B2B">
        <w:trPr>
          <w:trHeight w:val="317"/>
          <w:jc w:val="center"/>
        </w:trPr>
        <w:tc>
          <w:tcPr>
            <w:tcW w:w="2154" w:type="dxa"/>
            <w:tcBorders>
              <w:top w:val="nil"/>
              <w:left w:val="single" w:sz="4" w:space="0" w:color="auto"/>
              <w:bottom w:val="single" w:sz="4" w:space="0" w:color="auto"/>
              <w:right w:val="single" w:sz="4" w:space="0" w:color="auto"/>
            </w:tcBorders>
            <w:shd w:val="clear" w:color="000000" w:fill="0070C0"/>
            <w:noWrap/>
            <w:vAlign w:val="bottom"/>
            <w:hideMark/>
          </w:tcPr>
          <w:p w:rsidR="003A4B2B" w:rsidRPr="003A4B2B" w:rsidRDefault="003A4B2B" w:rsidP="003A4B2B">
            <w:pPr>
              <w:spacing w:after="0" w:line="240" w:lineRule="auto"/>
              <w:rPr>
                <w:rFonts w:ascii="Calibri" w:eastAsia="Times New Roman" w:hAnsi="Calibri" w:cs="Calibri"/>
                <w:color w:val="000000"/>
              </w:rPr>
            </w:pPr>
            <w:r w:rsidRPr="003A4B2B">
              <w:rPr>
                <w:rFonts w:ascii="Calibri" w:eastAsia="Times New Roman" w:hAnsi="Calibri" w:cs="Calibri"/>
                <w:color w:val="000000"/>
              </w:rPr>
              <w:t>Waist</w:t>
            </w:r>
          </w:p>
        </w:tc>
        <w:tc>
          <w:tcPr>
            <w:tcW w:w="1301" w:type="dxa"/>
            <w:tcBorders>
              <w:top w:val="nil"/>
              <w:left w:val="nil"/>
              <w:bottom w:val="single" w:sz="4" w:space="0" w:color="auto"/>
              <w:right w:val="single" w:sz="4" w:space="0" w:color="auto"/>
            </w:tcBorders>
            <w:shd w:val="clear" w:color="000000" w:fill="FFFF00"/>
            <w:noWrap/>
            <w:vAlign w:val="bottom"/>
            <w:hideMark/>
          </w:tcPr>
          <w:p w:rsidR="003A4B2B" w:rsidRPr="003A4B2B" w:rsidRDefault="003A4B2B" w:rsidP="003A4B2B">
            <w:pPr>
              <w:spacing w:after="0" w:line="240" w:lineRule="auto"/>
              <w:jc w:val="center"/>
              <w:rPr>
                <w:rFonts w:ascii="Calibri" w:eastAsia="Times New Roman" w:hAnsi="Calibri" w:cs="Calibri"/>
                <w:color w:val="000000"/>
              </w:rPr>
            </w:pPr>
            <w:r w:rsidRPr="003A4B2B">
              <w:rPr>
                <w:rFonts w:ascii="Calibri" w:eastAsia="Times New Roman" w:hAnsi="Calibri" w:cs="Calibri"/>
                <w:color w:val="000000"/>
              </w:rPr>
              <w:t>5</w:t>
            </w:r>
          </w:p>
        </w:tc>
        <w:tc>
          <w:tcPr>
            <w:tcW w:w="1257" w:type="dxa"/>
            <w:tcBorders>
              <w:top w:val="nil"/>
              <w:left w:val="nil"/>
              <w:bottom w:val="single" w:sz="4" w:space="0" w:color="auto"/>
              <w:right w:val="single" w:sz="4" w:space="0" w:color="auto"/>
            </w:tcBorders>
            <w:shd w:val="clear" w:color="000000" w:fill="FFFF00"/>
            <w:noWrap/>
            <w:vAlign w:val="bottom"/>
            <w:hideMark/>
          </w:tcPr>
          <w:p w:rsidR="003A4B2B" w:rsidRPr="003A4B2B" w:rsidRDefault="003A4B2B" w:rsidP="003A4B2B">
            <w:pPr>
              <w:spacing w:after="0" w:line="240" w:lineRule="auto"/>
              <w:jc w:val="center"/>
              <w:rPr>
                <w:rFonts w:ascii="Calibri" w:eastAsia="Times New Roman" w:hAnsi="Calibri" w:cs="Calibri"/>
                <w:color w:val="000000"/>
              </w:rPr>
            </w:pPr>
            <w:r w:rsidRPr="003A4B2B">
              <w:rPr>
                <w:rFonts w:ascii="Calibri" w:eastAsia="Times New Roman" w:hAnsi="Calibri" w:cs="Calibri"/>
                <w:color w:val="000000"/>
              </w:rPr>
              <w:t>0.833333</w:t>
            </w:r>
          </w:p>
        </w:tc>
        <w:tc>
          <w:tcPr>
            <w:tcW w:w="1146" w:type="dxa"/>
            <w:tcBorders>
              <w:top w:val="nil"/>
              <w:left w:val="nil"/>
              <w:bottom w:val="nil"/>
              <w:right w:val="nil"/>
            </w:tcBorders>
            <w:shd w:val="clear" w:color="auto" w:fill="auto"/>
            <w:noWrap/>
            <w:vAlign w:val="bottom"/>
            <w:hideMark/>
          </w:tcPr>
          <w:p w:rsidR="003A4B2B" w:rsidRPr="003A4B2B" w:rsidRDefault="003A4B2B" w:rsidP="003A4B2B">
            <w:pPr>
              <w:spacing w:after="0" w:line="240" w:lineRule="auto"/>
              <w:rPr>
                <w:rFonts w:ascii="Calibri" w:eastAsia="Times New Roman" w:hAnsi="Calibri" w:cs="Calibri"/>
                <w:color w:val="000000"/>
              </w:rPr>
            </w:pPr>
          </w:p>
        </w:tc>
      </w:tr>
      <w:tr w:rsidR="003A4B2B" w:rsidRPr="003A4B2B" w:rsidTr="003A4B2B">
        <w:trPr>
          <w:trHeight w:val="317"/>
          <w:jc w:val="center"/>
        </w:trPr>
        <w:tc>
          <w:tcPr>
            <w:tcW w:w="2154" w:type="dxa"/>
            <w:tcBorders>
              <w:top w:val="nil"/>
              <w:left w:val="single" w:sz="4" w:space="0" w:color="auto"/>
              <w:bottom w:val="single" w:sz="4" w:space="0" w:color="auto"/>
              <w:right w:val="single" w:sz="4" w:space="0" w:color="auto"/>
            </w:tcBorders>
            <w:shd w:val="clear" w:color="000000" w:fill="0070C0"/>
            <w:noWrap/>
            <w:vAlign w:val="bottom"/>
            <w:hideMark/>
          </w:tcPr>
          <w:p w:rsidR="003A4B2B" w:rsidRPr="003A4B2B" w:rsidRDefault="003A4B2B" w:rsidP="003A4B2B">
            <w:pPr>
              <w:spacing w:after="0" w:line="240" w:lineRule="auto"/>
              <w:rPr>
                <w:rFonts w:ascii="Calibri" w:eastAsia="Times New Roman" w:hAnsi="Calibri" w:cs="Calibri"/>
                <w:color w:val="000000"/>
              </w:rPr>
            </w:pPr>
            <w:r w:rsidRPr="003A4B2B">
              <w:rPr>
                <w:rFonts w:ascii="Calibri" w:eastAsia="Times New Roman" w:hAnsi="Calibri" w:cs="Calibri"/>
                <w:color w:val="000000"/>
              </w:rPr>
              <w:t>Legs</w:t>
            </w:r>
          </w:p>
        </w:tc>
        <w:tc>
          <w:tcPr>
            <w:tcW w:w="1301" w:type="dxa"/>
            <w:tcBorders>
              <w:top w:val="nil"/>
              <w:left w:val="nil"/>
              <w:bottom w:val="single" w:sz="4" w:space="0" w:color="auto"/>
              <w:right w:val="single" w:sz="4" w:space="0" w:color="auto"/>
            </w:tcBorders>
            <w:shd w:val="clear" w:color="000000" w:fill="FFFF00"/>
            <w:noWrap/>
            <w:vAlign w:val="bottom"/>
            <w:hideMark/>
          </w:tcPr>
          <w:p w:rsidR="003A4B2B" w:rsidRPr="003A4B2B" w:rsidRDefault="003A4B2B" w:rsidP="003A4B2B">
            <w:pPr>
              <w:spacing w:after="0" w:line="240" w:lineRule="auto"/>
              <w:jc w:val="center"/>
              <w:rPr>
                <w:rFonts w:ascii="Calibri" w:eastAsia="Times New Roman" w:hAnsi="Calibri" w:cs="Calibri"/>
                <w:color w:val="000000"/>
              </w:rPr>
            </w:pPr>
            <w:r w:rsidRPr="003A4B2B">
              <w:rPr>
                <w:rFonts w:ascii="Calibri" w:eastAsia="Times New Roman" w:hAnsi="Calibri" w:cs="Calibri"/>
                <w:color w:val="000000"/>
              </w:rPr>
              <w:t>25</w:t>
            </w:r>
          </w:p>
        </w:tc>
        <w:tc>
          <w:tcPr>
            <w:tcW w:w="1257" w:type="dxa"/>
            <w:tcBorders>
              <w:top w:val="nil"/>
              <w:left w:val="nil"/>
              <w:bottom w:val="single" w:sz="4" w:space="0" w:color="auto"/>
              <w:right w:val="single" w:sz="4" w:space="0" w:color="auto"/>
            </w:tcBorders>
            <w:shd w:val="clear" w:color="000000" w:fill="FFFF00"/>
            <w:noWrap/>
            <w:vAlign w:val="bottom"/>
            <w:hideMark/>
          </w:tcPr>
          <w:p w:rsidR="003A4B2B" w:rsidRPr="003A4B2B" w:rsidRDefault="003A4B2B" w:rsidP="003A4B2B">
            <w:pPr>
              <w:spacing w:after="0" w:line="240" w:lineRule="auto"/>
              <w:jc w:val="center"/>
              <w:rPr>
                <w:rFonts w:ascii="Calibri" w:eastAsia="Times New Roman" w:hAnsi="Calibri" w:cs="Calibri"/>
                <w:color w:val="000000"/>
              </w:rPr>
            </w:pPr>
            <w:r w:rsidRPr="003A4B2B">
              <w:rPr>
                <w:rFonts w:ascii="Calibri" w:eastAsia="Times New Roman" w:hAnsi="Calibri" w:cs="Calibri"/>
                <w:color w:val="000000"/>
              </w:rPr>
              <w:t>4.166667</w:t>
            </w:r>
          </w:p>
        </w:tc>
        <w:tc>
          <w:tcPr>
            <w:tcW w:w="1146" w:type="dxa"/>
            <w:tcBorders>
              <w:top w:val="nil"/>
              <w:left w:val="nil"/>
              <w:bottom w:val="nil"/>
              <w:right w:val="nil"/>
            </w:tcBorders>
            <w:shd w:val="clear" w:color="auto" w:fill="auto"/>
            <w:noWrap/>
            <w:vAlign w:val="bottom"/>
            <w:hideMark/>
          </w:tcPr>
          <w:p w:rsidR="003A4B2B" w:rsidRPr="003A4B2B" w:rsidRDefault="003A4B2B" w:rsidP="003A4B2B">
            <w:pPr>
              <w:spacing w:after="0" w:line="240" w:lineRule="auto"/>
              <w:rPr>
                <w:rFonts w:ascii="Calibri" w:eastAsia="Times New Roman" w:hAnsi="Calibri" w:cs="Calibri"/>
                <w:color w:val="000000"/>
              </w:rPr>
            </w:pPr>
          </w:p>
        </w:tc>
      </w:tr>
      <w:tr w:rsidR="003A4B2B" w:rsidRPr="003A4B2B" w:rsidTr="003A4B2B">
        <w:trPr>
          <w:trHeight w:val="302"/>
          <w:jc w:val="center"/>
        </w:trPr>
        <w:tc>
          <w:tcPr>
            <w:tcW w:w="2154" w:type="dxa"/>
            <w:tcBorders>
              <w:top w:val="nil"/>
              <w:left w:val="single" w:sz="4" w:space="0" w:color="auto"/>
              <w:bottom w:val="single" w:sz="4" w:space="0" w:color="auto"/>
              <w:right w:val="single" w:sz="4" w:space="0" w:color="auto"/>
            </w:tcBorders>
            <w:shd w:val="clear" w:color="000000" w:fill="0070C0"/>
            <w:noWrap/>
            <w:vAlign w:val="bottom"/>
            <w:hideMark/>
          </w:tcPr>
          <w:p w:rsidR="003A4B2B" w:rsidRPr="003A4B2B" w:rsidRDefault="003A4B2B" w:rsidP="003A4B2B">
            <w:pPr>
              <w:spacing w:after="0" w:line="240" w:lineRule="auto"/>
              <w:rPr>
                <w:rFonts w:ascii="Calibri" w:eastAsia="Times New Roman" w:hAnsi="Calibri" w:cs="Calibri"/>
                <w:color w:val="000000"/>
              </w:rPr>
            </w:pPr>
            <w:r w:rsidRPr="003A4B2B">
              <w:rPr>
                <w:rFonts w:ascii="Calibri" w:eastAsia="Times New Roman" w:hAnsi="Calibri" w:cs="Calibri"/>
                <w:color w:val="000000"/>
              </w:rPr>
              <w:t>Waist Peripheral</w:t>
            </w:r>
          </w:p>
        </w:tc>
        <w:tc>
          <w:tcPr>
            <w:tcW w:w="1301" w:type="dxa"/>
            <w:tcBorders>
              <w:top w:val="nil"/>
              <w:left w:val="nil"/>
              <w:bottom w:val="single" w:sz="4" w:space="0" w:color="auto"/>
              <w:right w:val="single" w:sz="4" w:space="0" w:color="auto"/>
            </w:tcBorders>
            <w:shd w:val="clear" w:color="000000" w:fill="FFFF00"/>
            <w:noWrap/>
            <w:vAlign w:val="bottom"/>
            <w:hideMark/>
          </w:tcPr>
          <w:p w:rsidR="003A4B2B" w:rsidRPr="003A4B2B" w:rsidRDefault="003A4B2B" w:rsidP="003A4B2B">
            <w:pPr>
              <w:spacing w:after="0" w:line="240" w:lineRule="auto"/>
              <w:jc w:val="center"/>
              <w:rPr>
                <w:rFonts w:ascii="Calibri" w:eastAsia="Times New Roman" w:hAnsi="Calibri" w:cs="Calibri"/>
                <w:color w:val="000000"/>
              </w:rPr>
            </w:pPr>
            <w:r w:rsidRPr="003A4B2B">
              <w:rPr>
                <w:rFonts w:ascii="Calibri" w:eastAsia="Times New Roman" w:hAnsi="Calibri" w:cs="Calibri"/>
                <w:color w:val="000000"/>
              </w:rPr>
              <w:t>0</w:t>
            </w:r>
          </w:p>
        </w:tc>
        <w:tc>
          <w:tcPr>
            <w:tcW w:w="1257" w:type="dxa"/>
            <w:tcBorders>
              <w:top w:val="nil"/>
              <w:left w:val="nil"/>
              <w:bottom w:val="single" w:sz="4" w:space="0" w:color="auto"/>
              <w:right w:val="single" w:sz="4" w:space="0" w:color="auto"/>
            </w:tcBorders>
            <w:shd w:val="clear" w:color="000000" w:fill="FFFF00"/>
            <w:noWrap/>
            <w:vAlign w:val="bottom"/>
            <w:hideMark/>
          </w:tcPr>
          <w:p w:rsidR="003A4B2B" w:rsidRPr="003A4B2B" w:rsidRDefault="003A4B2B" w:rsidP="003A4B2B">
            <w:pPr>
              <w:spacing w:after="0" w:line="240" w:lineRule="auto"/>
              <w:jc w:val="center"/>
              <w:rPr>
                <w:rFonts w:ascii="Calibri" w:eastAsia="Times New Roman" w:hAnsi="Calibri" w:cs="Calibri"/>
                <w:color w:val="000000"/>
              </w:rPr>
            </w:pPr>
            <w:r w:rsidRPr="003A4B2B">
              <w:rPr>
                <w:rFonts w:ascii="Calibri" w:eastAsia="Times New Roman" w:hAnsi="Calibri" w:cs="Calibri"/>
                <w:color w:val="000000"/>
              </w:rPr>
              <w:t>0</w:t>
            </w:r>
          </w:p>
        </w:tc>
        <w:tc>
          <w:tcPr>
            <w:tcW w:w="1146" w:type="dxa"/>
            <w:tcBorders>
              <w:top w:val="nil"/>
              <w:left w:val="nil"/>
              <w:bottom w:val="nil"/>
              <w:right w:val="nil"/>
            </w:tcBorders>
            <w:shd w:val="clear" w:color="auto" w:fill="auto"/>
            <w:noWrap/>
            <w:vAlign w:val="bottom"/>
            <w:hideMark/>
          </w:tcPr>
          <w:p w:rsidR="003A4B2B" w:rsidRPr="003A4B2B" w:rsidRDefault="003A4B2B" w:rsidP="003A4B2B">
            <w:pPr>
              <w:spacing w:after="0" w:line="240" w:lineRule="auto"/>
              <w:rPr>
                <w:rFonts w:ascii="Calibri" w:eastAsia="Times New Roman" w:hAnsi="Calibri" w:cs="Calibri"/>
                <w:color w:val="000000"/>
              </w:rPr>
            </w:pPr>
          </w:p>
        </w:tc>
      </w:tr>
      <w:tr w:rsidR="003A4B2B" w:rsidRPr="003A4B2B" w:rsidTr="003A4B2B">
        <w:trPr>
          <w:trHeight w:val="317"/>
          <w:jc w:val="center"/>
        </w:trPr>
        <w:tc>
          <w:tcPr>
            <w:tcW w:w="2154" w:type="dxa"/>
            <w:tcBorders>
              <w:top w:val="nil"/>
              <w:left w:val="single" w:sz="4" w:space="0" w:color="auto"/>
              <w:bottom w:val="single" w:sz="4" w:space="0" w:color="auto"/>
              <w:right w:val="single" w:sz="4" w:space="0" w:color="auto"/>
            </w:tcBorders>
            <w:shd w:val="clear" w:color="000000" w:fill="0070C0"/>
            <w:noWrap/>
            <w:vAlign w:val="bottom"/>
            <w:hideMark/>
          </w:tcPr>
          <w:p w:rsidR="003A4B2B" w:rsidRPr="003A4B2B" w:rsidRDefault="003A4B2B" w:rsidP="003A4B2B">
            <w:pPr>
              <w:spacing w:after="0" w:line="240" w:lineRule="auto"/>
              <w:rPr>
                <w:rFonts w:ascii="Calibri" w:eastAsia="Times New Roman" w:hAnsi="Calibri" w:cs="Calibri"/>
                <w:color w:val="000000"/>
              </w:rPr>
            </w:pPr>
            <w:r w:rsidRPr="003A4B2B">
              <w:rPr>
                <w:rFonts w:ascii="Calibri" w:eastAsia="Times New Roman" w:hAnsi="Calibri" w:cs="Calibri"/>
                <w:color w:val="000000"/>
              </w:rPr>
              <w:t>Back</w:t>
            </w:r>
          </w:p>
        </w:tc>
        <w:tc>
          <w:tcPr>
            <w:tcW w:w="1301" w:type="dxa"/>
            <w:tcBorders>
              <w:top w:val="nil"/>
              <w:left w:val="nil"/>
              <w:bottom w:val="single" w:sz="4" w:space="0" w:color="auto"/>
              <w:right w:val="single" w:sz="4" w:space="0" w:color="auto"/>
            </w:tcBorders>
            <w:shd w:val="clear" w:color="000000" w:fill="FFFF00"/>
            <w:noWrap/>
            <w:vAlign w:val="bottom"/>
            <w:hideMark/>
          </w:tcPr>
          <w:p w:rsidR="003A4B2B" w:rsidRPr="003A4B2B" w:rsidRDefault="003A4B2B" w:rsidP="003A4B2B">
            <w:pPr>
              <w:spacing w:after="0" w:line="240" w:lineRule="auto"/>
              <w:jc w:val="center"/>
              <w:rPr>
                <w:rFonts w:ascii="Calibri" w:eastAsia="Times New Roman" w:hAnsi="Calibri" w:cs="Calibri"/>
                <w:color w:val="000000"/>
              </w:rPr>
            </w:pPr>
            <w:r w:rsidRPr="003A4B2B">
              <w:rPr>
                <w:rFonts w:ascii="Calibri" w:eastAsia="Times New Roman" w:hAnsi="Calibri" w:cs="Calibri"/>
                <w:color w:val="000000"/>
              </w:rPr>
              <w:t>0</w:t>
            </w:r>
          </w:p>
        </w:tc>
        <w:tc>
          <w:tcPr>
            <w:tcW w:w="1257" w:type="dxa"/>
            <w:tcBorders>
              <w:top w:val="nil"/>
              <w:left w:val="nil"/>
              <w:bottom w:val="nil"/>
              <w:right w:val="single" w:sz="4" w:space="0" w:color="auto"/>
            </w:tcBorders>
            <w:shd w:val="clear" w:color="000000" w:fill="FFFF00"/>
            <w:noWrap/>
            <w:vAlign w:val="bottom"/>
            <w:hideMark/>
          </w:tcPr>
          <w:p w:rsidR="003A4B2B" w:rsidRPr="003A4B2B" w:rsidRDefault="003A4B2B" w:rsidP="003A4B2B">
            <w:pPr>
              <w:spacing w:after="0" w:line="240" w:lineRule="auto"/>
              <w:jc w:val="center"/>
              <w:rPr>
                <w:rFonts w:ascii="Calibri" w:eastAsia="Times New Roman" w:hAnsi="Calibri" w:cs="Calibri"/>
                <w:color w:val="000000"/>
              </w:rPr>
            </w:pPr>
            <w:r w:rsidRPr="003A4B2B">
              <w:rPr>
                <w:rFonts w:ascii="Calibri" w:eastAsia="Times New Roman" w:hAnsi="Calibri" w:cs="Calibri"/>
                <w:color w:val="000000"/>
              </w:rPr>
              <w:t>0</w:t>
            </w:r>
          </w:p>
        </w:tc>
        <w:tc>
          <w:tcPr>
            <w:tcW w:w="1146" w:type="dxa"/>
            <w:tcBorders>
              <w:top w:val="nil"/>
              <w:left w:val="nil"/>
              <w:bottom w:val="nil"/>
              <w:right w:val="nil"/>
            </w:tcBorders>
            <w:shd w:val="clear" w:color="auto" w:fill="auto"/>
            <w:noWrap/>
            <w:vAlign w:val="bottom"/>
            <w:hideMark/>
          </w:tcPr>
          <w:p w:rsidR="003A4B2B" w:rsidRPr="003A4B2B" w:rsidRDefault="003A4B2B" w:rsidP="003A4B2B">
            <w:pPr>
              <w:spacing w:after="0" w:line="240" w:lineRule="auto"/>
              <w:rPr>
                <w:rFonts w:ascii="Calibri" w:eastAsia="Times New Roman" w:hAnsi="Calibri" w:cs="Calibri"/>
                <w:color w:val="000000"/>
              </w:rPr>
            </w:pPr>
          </w:p>
        </w:tc>
      </w:tr>
      <w:tr w:rsidR="003A4B2B" w:rsidRPr="003A4B2B" w:rsidTr="003A4B2B">
        <w:trPr>
          <w:trHeight w:val="317"/>
          <w:jc w:val="center"/>
        </w:trPr>
        <w:tc>
          <w:tcPr>
            <w:tcW w:w="2154" w:type="dxa"/>
            <w:tcBorders>
              <w:top w:val="nil"/>
              <w:left w:val="nil"/>
              <w:bottom w:val="nil"/>
              <w:right w:val="nil"/>
            </w:tcBorders>
            <w:shd w:val="clear" w:color="auto" w:fill="auto"/>
            <w:noWrap/>
            <w:vAlign w:val="bottom"/>
            <w:hideMark/>
          </w:tcPr>
          <w:p w:rsidR="003A4B2B" w:rsidRPr="003A4B2B" w:rsidRDefault="003A4B2B" w:rsidP="003A4B2B">
            <w:pPr>
              <w:spacing w:after="0" w:line="240" w:lineRule="auto"/>
              <w:rPr>
                <w:rFonts w:ascii="Calibri" w:eastAsia="Times New Roman" w:hAnsi="Calibri" w:cs="Calibri"/>
                <w:color w:val="000000"/>
              </w:rPr>
            </w:pPr>
          </w:p>
        </w:tc>
        <w:tc>
          <w:tcPr>
            <w:tcW w:w="1301" w:type="dxa"/>
            <w:tcBorders>
              <w:top w:val="nil"/>
              <w:left w:val="single" w:sz="4" w:space="0" w:color="auto"/>
              <w:bottom w:val="single" w:sz="4" w:space="0" w:color="auto"/>
              <w:right w:val="nil"/>
            </w:tcBorders>
            <w:shd w:val="clear" w:color="000000" w:fill="FFFF00"/>
            <w:noWrap/>
            <w:vAlign w:val="bottom"/>
            <w:hideMark/>
          </w:tcPr>
          <w:p w:rsidR="003A4B2B" w:rsidRPr="003A4B2B" w:rsidRDefault="003A4B2B" w:rsidP="003A4B2B">
            <w:pPr>
              <w:spacing w:after="0" w:line="240" w:lineRule="auto"/>
              <w:jc w:val="center"/>
              <w:rPr>
                <w:rFonts w:ascii="Calibri" w:eastAsia="Times New Roman" w:hAnsi="Calibri" w:cs="Calibri"/>
                <w:color w:val="000000"/>
              </w:rPr>
            </w:pPr>
            <w:r w:rsidRPr="003A4B2B">
              <w:rPr>
                <w:rFonts w:ascii="Calibri" w:eastAsia="Times New Roman" w:hAnsi="Calibri" w:cs="Calibri"/>
                <w:color w:val="000000"/>
              </w:rPr>
              <w:t>100</w:t>
            </w:r>
          </w:p>
        </w:tc>
        <w:tc>
          <w:tcPr>
            <w:tcW w:w="1257"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3A4B2B" w:rsidRPr="003A4B2B" w:rsidRDefault="003A4B2B" w:rsidP="003A4B2B">
            <w:pPr>
              <w:spacing w:after="0" w:line="240" w:lineRule="auto"/>
              <w:jc w:val="center"/>
              <w:rPr>
                <w:rFonts w:ascii="Calibri" w:eastAsia="Times New Roman" w:hAnsi="Calibri" w:cs="Calibri"/>
                <w:color w:val="000000"/>
              </w:rPr>
            </w:pPr>
            <w:r w:rsidRPr="003A4B2B">
              <w:rPr>
                <w:rFonts w:ascii="Calibri" w:eastAsia="Times New Roman" w:hAnsi="Calibri" w:cs="Calibri"/>
                <w:color w:val="000000"/>
              </w:rPr>
              <w:t>16.66667</w:t>
            </w:r>
          </w:p>
        </w:tc>
        <w:tc>
          <w:tcPr>
            <w:tcW w:w="1146" w:type="dxa"/>
            <w:tcBorders>
              <w:top w:val="nil"/>
              <w:left w:val="nil"/>
              <w:bottom w:val="nil"/>
              <w:right w:val="nil"/>
            </w:tcBorders>
            <w:shd w:val="clear" w:color="auto" w:fill="auto"/>
            <w:noWrap/>
            <w:vAlign w:val="bottom"/>
            <w:hideMark/>
          </w:tcPr>
          <w:p w:rsidR="003A4B2B" w:rsidRPr="003A4B2B" w:rsidRDefault="003A4B2B" w:rsidP="003A4B2B">
            <w:pPr>
              <w:spacing w:after="0" w:line="240" w:lineRule="auto"/>
              <w:rPr>
                <w:rFonts w:ascii="Calibri" w:eastAsia="Times New Roman" w:hAnsi="Calibri" w:cs="Calibri"/>
                <w:color w:val="000000"/>
              </w:rPr>
            </w:pPr>
            <w:r w:rsidRPr="003A4B2B">
              <w:rPr>
                <w:rFonts w:ascii="Calibri" w:eastAsia="Times New Roman" w:hAnsi="Calibri" w:cs="Calibri"/>
                <w:color w:val="000000"/>
              </w:rPr>
              <w:t>2 seconds</w:t>
            </w:r>
          </w:p>
        </w:tc>
      </w:tr>
      <w:tr w:rsidR="003A4B2B" w:rsidRPr="003A4B2B" w:rsidTr="003A4B2B">
        <w:trPr>
          <w:trHeight w:val="317"/>
          <w:jc w:val="center"/>
        </w:trPr>
        <w:tc>
          <w:tcPr>
            <w:tcW w:w="2154" w:type="dxa"/>
            <w:tcBorders>
              <w:top w:val="nil"/>
              <w:left w:val="nil"/>
              <w:bottom w:val="nil"/>
              <w:right w:val="nil"/>
            </w:tcBorders>
            <w:shd w:val="clear" w:color="auto" w:fill="auto"/>
            <w:noWrap/>
            <w:vAlign w:val="bottom"/>
            <w:hideMark/>
          </w:tcPr>
          <w:p w:rsidR="003A4B2B" w:rsidRPr="003A4B2B" w:rsidRDefault="003A4B2B" w:rsidP="003A4B2B">
            <w:pPr>
              <w:spacing w:after="0" w:line="240" w:lineRule="auto"/>
              <w:rPr>
                <w:rFonts w:ascii="Calibri" w:eastAsia="Times New Roman" w:hAnsi="Calibri" w:cs="Calibri"/>
                <w:color w:val="000000"/>
              </w:rPr>
            </w:pPr>
          </w:p>
        </w:tc>
        <w:tc>
          <w:tcPr>
            <w:tcW w:w="1301" w:type="dxa"/>
            <w:tcBorders>
              <w:top w:val="nil"/>
              <w:left w:val="nil"/>
              <w:bottom w:val="nil"/>
              <w:right w:val="nil"/>
            </w:tcBorders>
            <w:shd w:val="clear" w:color="auto" w:fill="auto"/>
            <w:noWrap/>
            <w:vAlign w:val="bottom"/>
            <w:hideMark/>
          </w:tcPr>
          <w:p w:rsidR="003A4B2B" w:rsidRPr="003A4B2B" w:rsidRDefault="003A4B2B" w:rsidP="003A4B2B">
            <w:pPr>
              <w:spacing w:after="0" w:line="240" w:lineRule="auto"/>
              <w:rPr>
                <w:rFonts w:ascii="Calibri" w:eastAsia="Times New Roman" w:hAnsi="Calibri" w:cs="Calibri"/>
                <w:color w:val="000000"/>
              </w:rPr>
            </w:pPr>
          </w:p>
        </w:tc>
        <w:tc>
          <w:tcPr>
            <w:tcW w:w="1257" w:type="dxa"/>
            <w:tcBorders>
              <w:top w:val="nil"/>
              <w:left w:val="single" w:sz="8" w:space="0" w:color="auto"/>
              <w:bottom w:val="single" w:sz="8" w:space="0" w:color="auto"/>
              <w:right w:val="single" w:sz="8" w:space="0" w:color="auto"/>
            </w:tcBorders>
            <w:shd w:val="clear" w:color="000000" w:fill="FFFF00"/>
            <w:noWrap/>
            <w:vAlign w:val="bottom"/>
            <w:hideMark/>
          </w:tcPr>
          <w:p w:rsidR="003A4B2B" w:rsidRPr="003A4B2B" w:rsidRDefault="003A4B2B" w:rsidP="003A4B2B">
            <w:pPr>
              <w:spacing w:after="0" w:line="240" w:lineRule="auto"/>
              <w:jc w:val="right"/>
              <w:rPr>
                <w:rFonts w:ascii="Calibri" w:eastAsia="Times New Roman" w:hAnsi="Calibri" w:cs="Calibri"/>
                <w:color w:val="000000"/>
              </w:rPr>
            </w:pPr>
            <w:r w:rsidRPr="003A4B2B">
              <w:rPr>
                <w:rFonts w:ascii="Calibri" w:eastAsia="Times New Roman" w:hAnsi="Calibri" w:cs="Calibri"/>
                <w:color w:val="000000"/>
              </w:rPr>
              <w:t>8.333333</w:t>
            </w:r>
          </w:p>
        </w:tc>
        <w:tc>
          <w:tcPr>
            <w:tcW w:w="1146" w:type="dxa"/>
            <w:tcBorders>
              <w:top w:val="nil"/>
              <w:left w:val="nil"/>
              <w:bottom w:val="nil"/>
              <w:right w:val="nil"/>
            </w:tcBorders>
            <w:shd w:val="clear" w:color="auto" w:fill="auto"/>
            <w:noWrap/>
            <w:vAlign w:val="bottom"/>
            <w:hideMark/>
          </w:tcPr>
          <w:p w:rsidR="003A4B2B" w:rsidRPr="003A4B2B" w:rsidRDefault="003A4B2B" w:rsidP="003A4B2B">
            <w:pPr>
              <w:spacing w:after="0" w:line="240" w:lineRule="auto"/>
              <w:rPr>
                <w:rFonts w:ascii="Calibri" w:eastAsia="Times New Roman" w:hAnsi="Calibri" w:cs="Calibri"/>
                <w:color w:val="000000"/>
              </w:rPr>
            </w:pPr>
            <w:r w:rsidRPr="003A4B2B">
              <w:rPr>
                <w:rFonts w:ascii="Calibri" w:eastAsia="Times New Roman" w:hAnsi="Calibri" w:cs="Calibri"/>
                <w:color w:val="000000"/>
              </w:rPr>
              <w:t>1 second</w:t>
            </w:r>
          </w:p>
        </w:tc>
      </w:tr>
    </w:tbl>
    <w:p w:rsidR="00B4699E" w:rsidRDefault="00B4699E" w:rsidP="003E052E"/>
    <w:p w:rsidR="00743FFC" w:rsidRDefault="00B4699E" w:rsidP="00A90BAD">
      <w:r>
        <w:tab/>
      </w:r>
      <w:r w:rsidR="00A90BAD">
        <w:t xml:space="preserve">The speed value of 16.66667 is determined by dividing the </w:t>
      </w:r>
      <w:r w:rsidR="003A4B2B">
        <w:t xml:space="preserve">total </w:t>
      </w:r>
      <w:r w:rsidR="00A90BAD">
        <w:t xml:space="preserve">durability value </w:t>
      </w:r>
      <w:r w:rsidR="003A4B2B">
        <w:t xml:space="preserve">of the </w:t>
      </w:r>
      <w:proofErr w:type="spellStart"/>
      <w:r w:rsidR="003A4B2B">
        <w:t>JunkBot</w:t>
      </w:r>
      <w:proofErr w:type="spellEnd"/>
      <w:r w:rsidR="003A4B2B">
        <w:t xml:space="preserve"> </w:t>
      </w:r>
      <w:r w:rsidR="00A927F0">
        <w:t xml:space="preserve">by 6. </w:t>
      </w:r>
      <w:r w:rsidR="00A90BAD">
        <w:t>Dividing th</w:t>
      </w:r>
      <w:r w:rsidR="00A927F0">
        <w:t xml:space="preserve">e speed value </w:t>
      </w:r>
      <w:r w:rsidR="00A90BAD">
        <w:t xml:space="preserve">by 2 gives the approximate speed value </w:t>
      </w:r>
      <w:r w:rsidR="00743FFC">
        <w:t xml:space="preserve">of the </w:t>
      </w:r>
      <w:proofErr w:type="spellStart"/>
      <w:r w:rsidR="00743FFC">
        <w:t>JunkBot</w:t>
      </w:r>
      <w:proofErr w:type="spellEnd"/>
      <w:r w:rsidR="00743FFC">
        <w:t xml:space="preserve"> based on a 1 second timeframe</w:t>
      </w:r>
      <w:r w:rsidR="00A90BAD">
        <w:t>.</w:t>
      </w:r>
      <w:r w:rsidR="00743FFC">
        <w:t xml:space="preserve"> Below is another example of a </w:t>
      </w:r>
      <w:proofErr w:type="spellStart"/>
      <w:r w:rsidR="00743FFC">
        <w:t>JunkBot</w:t>
      </w:r>
      <w:proofErr w:type="spellEnd"/>
      <w:r w:rsidR="00743FFC">
        <w:t xml:space="preserve"> that is fully fit with all of the heaviest parts</w:t>
      </w:r>
      <w:r w:rsidR="003A4B2B">
        <w:t xml:space="preserve"> currently in the game</w:t>
      </w:r>
      <w:r w:rsidR="00743FFC">
        <w:t>.</w:t>
      </w:r>
    </w:p>
    <w:tbl>
      <w:tblPr>
        <w:tblW w:w="8827" w:type="dxa"/>
        <w:tblInd w:w="93" w:type="dxa"/>
        <w:tblLook w:val="04A0" w:firstRow="1" w:lastRow="0" w:firstColumn="1" w:lastColumn="0" w:noHBand="0" w:noVBand="1"/>
      </w:tblPr>
      <w:tblGrid>
        <w:gridCol w:w="2083"/>
        <w:gridCol w:w="1183"/>
        <w:gridCol w:w="1973"/>
        <w:gridCol w:w="1196"/>
        <w:gridCol w:w="1196"/>
        <w:gridCol w:w="1196"/>
      </w:tblGrid>
      <w:tr w:rsidR="00C43B1B" w:rsidRPr="00C43B1B" w:rsidTr="00C43B1B">
        <w:trPr>
          <w:trHeight w:val="317"/>
        </w:trPr>
        <w:tc>
          <w:tcPr>
            <w:tcW w:w="20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r w:rsidRPr="00C43B1B">
              <w:rPr>
                <w:rFonts w:ascii="Calibri" w:eastAsia="Times New Roman" w:hAnsi="Calibri" w:cs="Calibri"/>
                <w:color w:val="000000"/>
              </w:rPr>
              <w:t xml:space="preserve">Heaviest </w:t>
            </w:r>
            <w:proofErr w:type="spellStart"/>
            <w:r w:rsidRPr="00C43B1B">
              <w:rPr>
                <w:rFonts w:ascii="Calibri" w:eastAsia="Times New Roman" w:hAnsi="Calibri" w:cs="Calibri"/>
                <w:color w:val="000000"/>
              </w:rPr>
              <w:t>JunkBot</w:t>
            </w:r>
            <w:proofErr w:type="spellEnd"/>
          </w:p>
        </w:tc>
        <w:tc>
          <w:tcPr>
            <w:tcW w:w="1183" w:type="dxa"/>
            <w:tcBorders>
              <w:top w:val="nil"/>
              <w:left w:val="nil"/>
              <w:bottom w:val="nil"/>
              <w:right w:val="nil"/>
            </w:tcBorders>
            <w:shd w:val="clear" w:color="auto" w:fill="auto"/>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p>
        </w:tc>
        <w:tc>
          <w:tcPr>
            <w:tcW w:w="1973" w:type="dxa"/>
            <w:tcBorders>
              <w:top w:val="nil"/>
              <w:left w:val="nil"/>
              <w:bottom w:val="nil"/>
              <w:right w:val="nil"/>
            </w:tcBorders>
            <w:shd w:val="clear" w:color="auto" w:fill="auto"/>
            <w:noWrap/>
            <w:vAlign w:val="bottom"/>
            <w:hideMark/>
          </w:tcPr>
          <w:p w:rsidR="00C43B1B" w:rsidRPr="00C43B1B" w:rsidRDefault="00C43B1B" w:rsidP="00C43B1B">
            <w:pPr>
              <w:spacing w:after="0" w:line="240" w:lineRule="auto"/>
              <w:rPr>
                <w:rFonts w:ascii="Calibri" w:eastAsia="Times New Roman" w:hAnsi="Calibri" w:cs="Calibri"/>
                <w:color w:val="000000"/>
              </w:rPr>
            </w:pPr>
          </w:p>
        </w:tc>
        <w:tc>
          <w:tcPr>
            <w:tcW w:w="1196" w:type="dxa"/>
            <w:tcBorders>
              <w:top w:val="nil"/>
              <w:left w:val="nil"/>
              <w:bottom w:val="nil"/>
              <w:right w:val="nil"/>
            </w:tcBorders>
            <w:shd w:val="clear" w:color="auto" w:fill="auto"/>
            <w:noWrap/>
            <w:vAlign w:val="bottom"/>
            <w:hideMark/>
          </w:tcPr>
          <w:p w:rsidR="00C43B1B" w:rsidRPr="00C43B1B" w:rsidRDefault="00C43B1B" w:rsidP="00C43B1B">
            <w:pPr>
              <w:spacing w:after="0" w:line="240" w:lineRule="auto"/>
              <w:rPr>
                <w:rFonts w:ascii="Calibri" w:eastAsia="Times New Roman" w:hAnsi="Calibri" w:cs="Calibri"/>
                <w:color w:val="000000"/>
              </w:rPr>
            </w:pPr>
          </w:p>
        </w:tc>
        <w:tc>
          <w:tcPr>
            <w:tcW w:w="1196" w:type="dxa"/>
            <w:tcBorders>
              <w:top w:val="nil"/>
              <w:left w:val="nil"/>
              <w:bottom w:val="nil"/>
              <w:right w:val="nil"/>
            </w:tcBorders>
            <w:shd w:val="clear" w:color="auto" w:fill="auto"/>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p>
        </w:tc>
        <w:tc>
          <w:tcPr>
            <w:tcW w:w="1196" w:type="dxa"/>
            <w:tcBorders>
              <w:top w:val="nil"/>
              <w:left w:val="nil"/>
              <w:bottom w:val="nil"/>
              <w:right w:val="nil"/>
            </w:tcBorders>
            <w:shd w:val="clear" w:color="auto" w:fill="auto"/>
            <w:noWrap/>
            <w:vAlign w:val="bottom"/>
            <w:hideMark/>
          </w:tcPr>
          <w:p w:rsidR="00C43B1B" w:rsidRPr="00C43B1B" w:rsidRDefault="00C43B1B" w:rsidP="00C43B1B">
            <w:pPr>
              <w:spacing w:after="0" w:line="240" w:lineRule="auto"/>
              <w:rPr>
                <w:rFonts w:ascii="Calibri" w:eastAsia="Times New Roman" w:hAnsi="Calibri" w:cs="Calibri"/>
                <w:color w:val="000000"/>
              </w:rPr>
            </w:pPr>
          </w:p>
        </w:tc>
      </w:tr>
      <w:tr w:rsidR="00C43B1B" w:rsidRPr="00C43B1B" w:rsidTr="00C43B1B">
        <w:trPr>
          <w:trHeight w:val="302"/>
        </w:trPr>
        <w:tc>
          <w:tcPr>
            <w:tcW w:w="2083" w:type="dxa"/>
            <w:tcBorders>
              <w:top w:val="nil"/>
              <w:left w:val="single" w:sz="4" w:space="0" w:color="auto"/>
              <w:bottom w:val="single" w:sz="4" w:space="0" w:color="auto"/>
              <w:right w:val="single" w:sz="4" w:space="0" w:color="auto"/>
            </w:tcBorders>
            <w:shd w:val="clear" w:color="000000" w:fill="FF0000"/>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r w:rsidRPr="00C43B1B">
              <w:rPr>
                <w:rFonts w:ascii="Calibri" w:eastAsia="Times New Roman" w:hAnsi="Calibri" w:cs="Calibri"/>
                <w:color w:val="000000"/>
              </w:rPr>
              <w:t>Parts</w:t>
            </w:r>
          </w:p>
        </w:tc>
        <w:tc>
          <w:tcPr>
            <w:tcW w:w="1183" w:type="dxa"/>
            <w:tcBorders>
              <w:top w:val="single" w:sz="4" w:space="0" w:color="auto"/>
              <w:left w:val="nil"/>
              <w:bottom w:val="single" w:sz="4" w:space="0" w:color="auto"/>
              <w:right w:val="single" w:sz="4" w:space="0" w:color="auto"/>
            </w:tcBorders>
            <w:shd w:val="clear" w:color="000000" w:fill="FF0000"/>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r w:rsidRPr="00C43B1B">
              <w:rPr>
                <w:rFonts w:ascii="Calibri" w:eastAsia="Times New Roman" w:hAnsi="Calibri" w:cs="Calibri"/>
                <w:color w:val="000000"/>
              </w:rPr>
              <w:t>Durability</w:t>
            </w:r>
          </w:p>
        </w:tc>
        <w:tc>
          <w:tcPr>
            <w:tcW w:w="1973" w:type="dxa"/>
            <w:tcBorders>
              <w:top w:val="single" w:sz="4" w:space="0" w:color="auto"/>
              <w:left w:val="nil"/>
              <w:bottom w:val="single" w:sz="4" w:space="0" w:color="auto"/>
              <w:right w:val="single" w:sz="4" w:space="0" w:color="auto"/>
            </w:tcBorders>
            <w:shd w:val="clear" w:color="000000" w:fill="FF0000"/>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r w:rsidRPr="00C43B1B">
              <w:rPr>
                <w:rFonts w:ascii="Calibri" w:eastAsia="Times New Roman" w:hAnsi="Calibri" w:cs="Calibri"/>
                <w:color w:val="000000"/>
              </w:rPr>
              <w:t>Base</w:t>
            </w:r>
          </w:p>
        </w:tc>
        <w:tc>
          <w:tcPr>
            <w:tcW w:w="1196" w:type="dxa"/>
            <w:tcBorders>
              <w:top w:val="single" w:sz="4" w:space="0" w:color="auto"/>
              <w:left w:val="nil"/>
              <w:bottom w:val="single" w:sz="4" w:space="0" w:color="auto"/>
              <w:right w:val="single" w:sz="4" w:space="0" w:color="auto"/>
            </w:tcBorders>
            <w:shd w:val="clear" w:color="000000" w:fill="FF0000"/>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r w:rsidRPr="00C43B1B">
              <w:rPr>
                <w:rFonts w:ascii="Calibri" w:eastAsia="Times New Roman" w:hAnsi="Calibri" w:cs="Calibri"/>
                <w:color w:val="000000"/>
              </w:rPr>
              <w:t>Total</w:t>
            </w:r>
          </w:p>
        </w:tc>
        <w:tc>
          <w:tcPr>
            <w:tcW w:w="1196" w:type="dxa"/>
            <w:tcBorders>
              <w:top w:val="single" w:sz="4" w:space="0" w:color="auto"/>
              <w:left w:val="nil"/>
              <w:bottom w:val="single" w:sz="4" w:space="0" w:color="auto"/>
              <w:right w:val="single" w:sz="4" w:space="0" w:color="auto"/>
            </w:tcBorders>
            <w:shd w:val="clear" w:color="000000" w:fill="FF0000"/>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r w:rsidRPr="00C43B1B">
              <w:rPr>
                <w:rFonts w:ascii="Calibri" w:eastAsia="Times New Roman" w:hAnsi="Calibri" w:cs="Calibri"/>
                <w:color w:val="000000"/>
              </w:rPr>
              <w:t>Speed</w:t>
            </w:r>
          </w:p>
        </w:tc>
        <w:tc>
          <w:tcPr>
            <w:tcW w:w="1196" w:type="dxa"/>
            <w:tcBorders>
              <w:top w:val="nil"/>
              <w:left w:val="nil"/>
              <w:bottom w:val="nil"/>
              <w:right w:val="nil"/>
            </w:tcBorders>
            <w:shd w:val="clear" w:color="auto" w:fill="auto"/>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p>
        </w:tc>
      </w:tr>
      <w:tr w:rsidR="00C43B1B" w:rsidRPr="00C43B1B" w:rsidTr="00C43B1B">
        <w:trPr>
          <w:trHeight w:val="302"/>
        </w:trPr>
        <w:tc>
          <w:tcPr>
            <w:tcW w:w="2083" w:type="dxa"/>
            <w:tcBorders>
              <w:top w:val="nil"/>
              <w:left w:val="single" w:sz="4" w:space="0" w:color="auto"/>
              <w:bottom w:val="single" w:sz="4" w:space="0" w:color="auto"/>
              <w:right w:val="single" w:sz="4" w:space="0" w:color="auto"/>
            </w:tcBorders>
            <w:shd w:val="clear" w:color="000000" w:fill="0070C0"/>
            <w:noWrap/>
            <w:vAlign w:val="bottom"/>
            <w:hideMark/>
          </w:tcPr>
          <w:p w:rsidR="00C43B1B" w:rsidRPr="00C43B1B" w:rsidRDefault="00C43B1B" w:rsidP="00C43B1B">
            <w:pPr>
              <w:spacing w:after="0" w:line="240" w:lineRule="auto"/>
              <w:rPr>
                <w:rFonts w:ascii="Calibri" w:eastAsia="Times New Roman" w:hAnsi="Calibri" w:cs="Calibri"/>
                <w:color w:val="000000"/>
              </w:rPr>
            </w:pPr>
            <w:r w:rsidRPr="00C43B1B">
              <w:rPr>
                <w:rFonts w:ascii="Calibri" w:eastAsia="Times New Roman" w:hAnsi="Calibri" w:cs="Calibri"/>
                <w:color w:val="000000"/>
              </w:rPr>
              <w:t>Head</w:t>
            </w:r>
          </w:p>
        </w:tc>
        <w:tc>
          <w:tcPr>
            <w:tcW w:w="1183" w:type="dxa"/>
            <w:tcBorders>
              <w:top w:val="nil"/>
              <w:left w:val="nil"/>
              <w:bottom w:val="single" w:sz="4" w:space="0" w:color="auto"/>
              <w:right w:val="single" w:sz="4" w:space="0" w:color="auto"/>
            </w:tcBorders>
            <w:shd w:val="clear" w:color="000000" w:fill="FFFF00"/>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r w:rsidRPr="00C43B1B">
              <w:rPr>
                <w:rFonts w:ascii="Calibri" w:eastAsia="Times New Roman" w:hAnsi="Calibri" w:cs="Calibri"/>
                <w:color w:val="000000"/>
              </w:rPr>
              <w:t>0</w:t>
            </w:r>
          </w:p>
        </w:tc>
        <w:tc>
          <w:tcPr>
            <w:tcW w:w="1973" w:type="dxa"/>
            <w:tcBorders>
              <w:top w:val="nil"/>
              <w:left w:val="nil"/>
              <w:bottom w:val="single" w:sz="4" w:space="0" w:color="auto"/>
              <w:right w:val="single" w:sz="4" w:space="0" w:color="auto"/>
            </w:tcBorders>
            <w:shd w:val="clear" w:color="000000" w:fill="FFFF00"/>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r w:rsidRPr="00C43B1B">
              <w:rPr>
                <w:rFonts w:ascii="Calibri" w:eastAsia="Times New Roman" w:hAnsi="Calibri" w:cs="Calibri"/>
                <w:color w:val="000000"/>
              </w:rPr>
              <w:t>5</w:t>
            </w:r>
          </w:p>
        </w:tc>
        <w:tc>
          <w:tcPr>
            <w:tcW w:w="1196" w:type="dxa"/>
            <w:tcBorders>
              <w:top w:val="nil"/>
              <w:left w:val="nil"/>
              <w:bottom w:val="single" w:sz="4" w:space="0" w:color="auto"/>
              <w:right w:val="single" w:sz="4" w:space="0" w:color="auto"/>
            </w:tcBorders>
            <w:shd w:val="clear" w:color="000000" w:fill="FFFF00"/>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r w:rsidRPr="00C43B1B">
              <w:rPr>
                <w:rFonts w:ascii="Calibri" w:eastAsia="Times New Roman" w:hAnsi="Calibri" w:cs="Calibri"/>
                <w:color w:val="000000"/>
              </w:rPr>
              <w:t>5</w:t>
            </w:r>
          </w:p>
        </w:tc>
        <w:tc>
          <w:tcPr>
            <w:tcW w:w="1196" w:type="dxa"/>
            <w:tcBorders>
              <w:top w:val="nil"/>
              <w:left w:val="nil"/>
              <w:bottom w:val="single" w:sz="4" w:space="0" w:color="auto"/>
              <w:right w:val="single" w:sz="4" w:space="0" w:color="auto"/>
            </w:tcBorders>
            <w:shd w:val="clear" w:color="000000" w:fill="FFFF00"/>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r w:rsidRPr="00C43B1B">
              <w:rPr>
                <w:rFonts w:ascii="Calibri" w:eastAsia="Times New Roman" w:hAnsi="Calibri" w:cs="Calibri"/>
                <w:color w:val="000000"/>
              </w:rPr>
              <w:t>0.833333</w:t>
            </w:r>
          </w:p>
        </w:tc>
        <w:tc>
          <w:tcPr>
            <w:tcW w:w="1196" w:type="dxa"/>
            <w:tcBorders>
              <w:top w:val="nil"/>
              <w:left w:val="nil"/>
              <w:bottom w:val="nil"/>
              <w:right w:val="nil"/>
            </w:tcBorders>
            <w:shd w:val="clear" w:color="auto" w:fill="auto"/>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p>
        </w:tc>
      </w:tr>
      <w:tr w:rsidR="00C43B1B" w:rsidRPr="00C43B1B" w:rsidTr="00C43B1B">
        <w:trPr>
          <w:trHeight w:val="302"/>
        </w:trPr>
        <w:tc>
          <w:tcPr>
            <w:tcW w:w="2083" w:type="dxa"/>
            <w:tcBorders>
              <w:top w:val="nil"/>
              <w:left w:val="single" w:sz="4" w:space="0" w:color="auto"/>
              <w:bottom w:val="single" w:sz="4" w:space="0" w:color="auto"/>
              <w:right w:val="single" w:sz="4" w:space="0" w:color="auto"/>
            </w:tcBorders>
            <w:shd w:val="clear" w:color="000000" w:fill="0070C0"/>
            <w:noWrap/>
            <w:vAlign w:val="bottom"/>
            <w:hideMark/>
          </w:tcPr>
          <w:p w:rsidR="00C43B1B" w:rsidRPr="00C43B1B" w:rsidRDefault="00C43B1B" w:rsidP="00C43B1B">
            <w:pPr>
              <w:spacing w:after="0" w:line="240" w:lineRule="auto"/>
              <w:rPr>
                <w:rFonts w:ascii="Calibri" w:eastAsia="Times New Roman" w:hAnsi="Calibri" w:cs="Calibri"/>
                <w:color w:val="000000"/>
              </w:rPr>
            </w:pPr>
            <w:r w:rsidRPr="00C43B1B">
              <w:rPr>
                <w:rFonts w:ascii="Calibri" w:eastAsia="Times New Roman" w:hAnsi="Calibri" w:cs="Calibri"/>
                <w:color w:val="000000"/>
              </w:rPr>
              <w:t>Reinforced Frame</w:t>
            </w:r>
          </w:p>
        </w:tc>
        <w:tc>
          <w:tcPr>
            <w:tcW w:w="1183" w:type="dxa"/>
            <w:tcBorders>
              <w:top w:val="nil"/>
              <w:left w:val="nil"/>
              <w:bottom w:val="single" w:sz="4" w:space="0" w:color="auto"/>
              <w:right w:val="single" w:sz="4" w:space="0" w:color="auto"/>
            </w:tcBorders>
            <w:shd w:val="clear" w:color="000000" w:fill="FFFF00"/>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r w:rsidRPr="00C43B1B">
              <w:rPr>
                <w:rFonts w:ascii="Calibri" w:eastAsia="Times New Roman" w:hAnsi="Calibri" w:cs="Calibri"/>
                <w:color w:val="000000"/>
              </w:rPr>
              <w:t>175</w:t>
            </w:r>
          </w:p>
        </w:tc>
        <w:tc>
          <w:tcPr>
            <w:tcW w:w="1973" w:type="dxa"/>
            <w:tcBorders>
              <w:top w:val="nil"/>
              <w:left w:val="nil"/>
              <w:bottom w:val="single" w:sz="4" w:space="0" w:color="auto"/>
              <w:right w:val="single" w:sz="4" w:space="0" w:color="auto"/>
            </w:tcBorders>
            <w:shd w:val="clear" w:color="000000" w:fill="FFFF00"/>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r w:rsidRPr="00C43B1B">
              <w:rPr>
                <w:rFonts w:ascii="Calibri" w:eastAsia="Times New Roman" w:hAnsi="Calibri" w:cs="Calibri"/>
                <w:color w:val="000000"/>
              </w:rPr>
              <w:t>35</w:t>
            </w:r>
          </w:p>
        </w:tc>
        <w:tc>
          <w:tcPr>
            <w:tcW w:w="1196" w:type="dxa"/>
            <w:tcBorders>
              <w:top w:val="nil"/>
              <w:left w:val="nil"/>
              <w:bottom w:val="single" w:sz="4" w:space="0" w:color="auto"/>
              <w:right w:val="single" w:sz="4" w:space="0" w:color="auto"/>
            </w:tcBorders>
            <w:shd w:val="clear" w:color="000000" w:fill="FFFF00"/>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r w:rsidRPr="00C43B1B">
              <w:rPr>
                <w:rFonts w:ascii="Calibri" w:eastAsia="Times New Roman" w:hAnsi="Calibri" w:cs="Calibri"/>
                <w:color w:val="000000"/>
              </w:rPr>
              <w:t>210</w:t>
            </w:r>
          </w:p>
        </w:tc>
        <w:tc>
          <w:tcPr>
            <w:tcW w:w="1196" w:type="dxa"/>
            <w:tcBorders>
              <w:top w:val="nil"/>
              <w:left w:val="nil"/>
              <w:bottom w:val="single" w:sz="4" w:space="0" w:color="auto"/>
              <w:right w:val="single" w:sz="4" w:space="0" w:color="auto"/>
            </w:tcBorders>
            <w:shd w:val="clear" w:color="000000" w:fill="FFFF00"/>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r w:rsidRPr="00C43B1B">
              <w:rPr>
                <w:rFonts w:ascii="Calibri" w:eastAsia="Times New Roman" w:hAnsi="Calibri" w:cs="Calibri"/>
                <w:color w:val="000000"/>
              </w:rPr>
              <w:t>35</w:t>
            </w:r>
          </w:p>
        </w:tc>
        <w:tc>
          <w:tcPr>
            <w:tcW w:w="1196" w:type="dxa"/>
            <w:tcBorders>
              <w:top w:val="nil"/>
              <w:left w:val="nil"/>
              <w:bottom w:val="nil"/>
              <w:right w:val="nil"/>
            </w:tcBorders>
            <w:shd w:val="clear" w:color="auto" w:fill="auto"/>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p>
        </w:tc>
      </w:tr>
      <w:tr w:rsidR="00C43B1B" w:rsidRPr="00C43B1B" w:rsidTr="00C43B1B">
        <w:trPr>
          <w:trHeight w:val="302"/>
        </w:trPr>
        <w:tc>
          <w:tcPr>
            <w:tcW w:w="2083" w:type="dxa"/>
            <w:tcBorders>
              <w:top w:val="nil"/>
              <w:left w:val="single" w:sz="4" w:space="0" w:color="auto"/>
              <w:bottom w:val="single" w:sz="4" w:space="0" w:color="auto"/>
              <w:right w:val="single" w:sz="4" w:space="0" w:color="auto"/>
            </w:tcBorders>
            <w:shd w:val="clear" w:color="000000" w:fill="0070C0"/>
            <w:noWrap/>
            <w:vAlign w:val="bottom"/>
            <w:hideMark/>
          </w:tcPr>
          <w:p w:rsidR="00C43B1B" w:rsidRPr="00C43B1B" w:rsidRDefault="00C43B1B" w:rsidP="00C43B1B">
            <w:pPr>
              <w:spacing w:after="0" w:line="240" w:lineRule="auto"/>
              <w:rPr>
                <w:rFonts w:ascii="Calibri" w:eastAsia="Times New Roman" w:hAnsi="Calibri" w:cs="Calibri"/>
                <w:color w:val="000000"/>
              </w:rPr>
            </w:pPr>
            <w:r w:rsidRPr="00C43B1B">
              <w:rPr>
                <w:rFonts w:ascii="Calibri" w:eastAsia="Times New Roman" w:hAnsi="Calibri" w:cs="Calibri"/>
                <w:color w:val="000000"/>
              </w:rPr>
              <w:t>Tailgate</w:t>
            </w:r>
          </w:p>
        </w:tc>
        <w:tc>
          <w:tcPr>
            <w:tcW w:w="1183" w:type="dxa"/>
            <w:tcBorders>
              <w:top w:val="nil"/>
              <w:left w:val="nil"/>
              <w:bottom w:val="single" w:sz="4" w:space="0" w:color="auto"/>
              <w:right w:val="single" w:sz="4" w:space="0" w:color="auto"/>
            </w:tcBorders>
            <w:shd w:val="clear" w:color="000000" w:fill="FFFF00"/>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r w:rsidRPr="00C43B1B">
              <w:rPr>
                <w:rFonts w:ascii="Calibri" w:eastAsia="Times New Roman" w:hAnsi="Calibri" w:cs="Calibri"/>
                <w:color w:val="000000"/>
              </w:rPr>
              <w:t>75</w:t>
            </w:r>
          </w:p>
        </w:tc>
        <w:tc>
          <w:tcPr>
            <w:tcW w:w="1973" w:type="dxa"/>
            <w:tcBorders>
              <w:top w:val="nil"/>
              <w:left w:val="nil"/>
              <w:bottom w:val="single" w:sz="4" w:space="0" w:color="auto"/>
              <w:right w:val="single" w:sz="4" w:space="0" w:color="auto"/>
            </w:tcBorders>
            <w:shd w:val="clear" w:color="000000" w:fill="FFFF00"/>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r w:rsidRPr="00C43B1B">
              <w:rPr>
                <w:rFonts w:ascii="Calibri" w:eastAsia="Times New Roman" w:hAnsi="Calibri" w:cs="Calibri"/>
                <w:color w:val="000000"/>
              </w:rPr>
              <w:t>15</w:t>
            </w:r>
          </w:p>
        </w:tc>
        <w:tc>
          <w:tcPr>
            <w:tcW w:w="1196" w:type="dxa"/>
            <w:tcBorders>
              <w:top w:val="nil"/>
              <w:left w:val="nil"/>
              <w:bottom w:val="single" w:sz="4" w:space="0" w:color="auto"/>
              <w:right w:val="single" w:sz="4" w:space="0" w:color="auto"/>
            </w:tcBorders>
            <w:shd w:val="clear" w:color="000000" w:fill="FFFF00"/>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r w:rsidRPr="00C43B1B">
              <w:rPr>
                <w:rFonts w:ascii="Calibri" w:eastAsia="Times New Roman" w:hAnsi="Calibri" w:cs="Calibri"/>
                <w:color w:val="000000"/>
              </w:rPr>
              <w:t>90</w:t>
            </w:r>
          </w:p>
        </w:tc>
        <w:tc>
          <w:tcPr>
            <w:tcW w:w="1196" w:type="dxa"/>
            <w:tcBorders>
              <w:top w:val="nil"/>
              <w:left w:val="nil"/>
              <w:bottom w:val="single" w:sz="4" w:space="0" w:color="auto"/>
              <w:right w:val="single" w:sz="4" w:space="0" w:color="auto"/>
            </w:tcBorders>
            <w:shd w:val="clear" w:color="000000" w:fill="FFFF00"/>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r w:rsidRPr="00C43B1B">
              <w:rPr>
                <w:rFonts w:ascii="Calibri" w:eastAsia="Times New Roman" w:hAnsi="Calibri" w:cs="Calibri"/>
                <w:color w:val="000000"/>
              </w:rPr>
              <w:t>15</w:t>
            </w:r>
          </w:p>
        </w:tc>
        <w:tc>
          <w:tcPr>
            <w:tcW w:w="1196" w:type="dxa"/>
            <w:tcBorders>
              <w:top w:val="nil"/>
              <w:left w:val="nil"/>
              <w:bottom w:val="nil"/>
              <w:right w:val="nil"/>
            </w:tcBorders>
            <w:shd w:val="clear" w:color="auto" w:fill="auto"/>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p>
        </w:tc>
      </w:tr>
      <w:tr w:rsidR="00C43B1B" w:rsidRPr="00C43B1B" w:rsidTr="00C43B1B">
        <w:trPr>
          <w:trHeight w:val="302"/>
        </w:trPr>
        <w:tc>
          <w:tcPr>
            <w:tcW w:w="2083" w:type="dxa"/>
            <w:tcBorders>
              <w:top w:val="nil"/>
              <w:left w:val="single" w:sz="4" w:space="0" w:color="auto"/>
              <w:bottom w:val="single" w:sz="4" w:space="0" w:color="auto"/>
              <w:right w:val="single" w:sz="4" w:space="0" w:color="auto"/>
            </w:tcBorders>
            <w:shd w:val="clear" w:color="000000" w:fill="0070C0"/>
            <w:noWrap/>
            <w:vAlign w:val="bottom"/>
            <w:hideMark/>
          </w:tcPr>
          <w:p w:rsidR="00C43B1B" w:rsidRPr="00C43B1B" w:rsidRDefault="00C43B1B" w:rsidP="00C43B1B">
            <w:pPr>
              <w:spacing w:after="0" w:line="240" w:lineRule="auto"/>
              <w:rPr>
                <w:rFonts w:ascii="Calibri" w:eastAsia="Times New Roman" w:hAnsi="Calibri" w:cs="Calibri"/>
                <w:color w:val="000000"/>
              </w:rPr>
            </w:pPr>
            <w:r w:rsidRPr="00C43B1B">
              <w:rPr>
                <w:rFonts w:ascii="Calibri" w:eastAsia="Times New Roman" w:hAnsi="Calibri" w:cs="Calibri"/>
                <w:color w:val="000000"/>
              </w:rPr>
              <w:t>Shotgun</w:t>
            </w:r>
          </w:p>
        </w:tc>
        <w:tc>
          <w:tcPr>
            <w:tcW w:w="1183" w:type="dxa"/>
            <w:tcBorders>
              <w:top w:val="nil"/>
              <w:left w:val="nil"/>
              <w:bottom w:val="single" w:sz="4" w:space="0" w:color="auto"/>
              <w:right w:val="single" w:sz="4" w:space="0" w:color="auto"/>
            </w:tcBorders>
            <w:shd w:val="clear" w:color="000000" w:fill="FFFF00"/>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r w:rsidRPr="00C43B1B">
              <w:rPr>
                <w:rFonts w:ascii="Calibri" w:eastAsia="Times New Roman" w:hAnsi="Calibri" w:cs="Calibri"/>
                <w:color w:val="000000"/>
              </w:rPr>
              <w:t>45</w:t>
            </w:r>
          </w:p>
        </w:tc>
        <w:tc>
          <w:tcPr>
            <w:tcW w:w="1973" w:type="dxa"/>
            <w:tcBorders>
              <w:top w:val="nil"/>
              <w:left w:val="nil"/>
              <w:bottom w:val="single" w:sz="4" w:space="0" w:color="auto"/>
              <w:right w:val="single" w:sz="4" w:space="0" w:color="auto"/>
            </w:tcBorders>
            <w:shd w:val="clear" w:color="000000" w:fill="FFFF00"/>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r w:rsidRPr="00C43B1B">
              <w:rPr>
                <w:rFonts w:ascii="Calibri" w:eastAsia="Times New Roman" w:hAnsi="Calibri" w:cs="Calibri"/>
                <w:color w:val="000000"/>
              </w:rPr>
              <w:t>15</w:t>
            </w:r>
          </w:p>
        </w:tc>
        <w:tc>
          <w:tcPr>
            <w:tcW w:w="1196" w:type="dxa"/>
            <w:tcBorders>
              <w:top w:val="nil"/>
              <w:left w:val="nil"/>
              <w:bottom w:val="single" w:sz="4" w:space="0" w:color="auto"/>
              <w:right w:val="single" w:sz="4" w:space="0" w:color="auto"/>
            </w:tcBorders>
            <w:shd w:val="clear" w:color="000000" w:fill="FFFF00"/>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r w:rsidRPr="00C43B1B">
              <w:rPr>
                <w:rFonts w:ascii="Calibri" w:eastAsia="Times New Roman" w:hAnsi="Calibri" w:cs="Calibri"/>
                <w:color w:val="000000"/>
              </w:rPr>
              <w:t>60</w:t>
            </w:r>
          </w:p>
        </w:tc>
        <w:tc>
          <w:tcPr>
            <w:tcW w:w="1196" w:type="dxa"/>
            <w:tcBorders>
              <w:top w:val="nil"/>
              <w:left w:val="nil"/>
              <w:bottom w:val="single" w:sz="4" w:space="0" w:color="auto"/>
              <w:right w:val="single" w:sz="4" w:space="0" w:color="auto"/>
            </w:tcBorders>
            <w:shd w:val="clear" w:color="000000" w:fill="FFFF00"/>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r w:rsidRPr="00C43B1B">
              <w:rPr>
                <w:rFonts w:ascii="Calibri" w:eastAsia="Times New Roman" w:hAnsi="Calibri" w:cs="Calibri"/>
                <w:color w:val="000000"/>
              </w:rPr>
              <w:t>10</w:t>
            </w:r>
          </w:p>
        </w:tc>
        <w:tc>
          <w:tcPr>
            <w:tcW w:w="1196" w:type="dxa"/>
            <w:tcBorders>
              <w:top w:val="nil"/>
              <w:left w:val="nil"/>
              <w:bottom w:val="nil"/>
              <w:right w:val="nil"/>
            </w:tcBorders>
            <w:shd w:val="clear" w:color="auto" w:fill="auto"/>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p>
        </w:tc>
      </w:tr>
      <w:tr w:rsidR="00C43B1B" w:rsidRPr="00C43B1B" w:rsidTr="00C43B1B">
        <w:trPr>
          <w:trHeight w:val="302"/>
        </w:trPr>
        <w:tc>
          <w:tcPr>
            <w:tcW w:w="2083" w:type="dxa"/>
            <w:tcBorders>
              <w:top w:val="nil"/>
              <w:left w:val="single" w:sz="4" w:space="0" w:color="auto"/>
              <w:bottom w:val="single" w:sz="4" w:space="0" w:color="auto"/>
              <w:right w:val="single" w:sz="4" w:space="0" w:color="auto"/>
            </w:tcBorders>
            <w:shd w:val="clear" w:color="000000" w:fill="0070C0"/>
            <w:noWrap/>
            <w:vAlign w:val="bottom"/>
            <w:hideMark/>
          </w:tcPr>
          <w:p w:rsidR="00C43B1B" w:rsidRPr="00C43B1B" w:rsidRDefault="00C43B1B" w:rsidP="00C43B1B">
            <w:pPr>
              <w:spacing w:after="0" w:line="240" w:lineRule="auto"/>
              <w:rPr>
                <w:rFonts w:ascii="Calibri" w:eastAsia="Times New Roman" w:hAnsi="Calibri" w:cs="Calibri"/>
                <w:color w:val="000000"/>
              </w:rPr>
            </w:pPr>
            <w:r w:rsidRPr="00C43B1B">
              <w:rPr>
                <w:rFonts w:ascii="Calibri" w:eastAsia="Times New Roman" w:hAnsi="Calibri" w:cs="Calibri"/>
                <w:color w:val="000000"/>
              </w:rPr>
              <w:t>High Beams</w:t>
            </w:r>
          </w:p>
        </w:tc>
        <w:tc>
          <w:tcPr>
            <w:tcW w:w="1183" w:type="dxa"/>
            <w:tcBorders>
              <w:top w:val="nil"/>
              <w:left w:val="nil"/>
              <w:bottom w:val="single" w:sz="4" w:space="0" w:color="auto"/>
              <w:right w:val="single" w:sz="4" w:space="0" w:color="auto"/>
            </w:tcBorders>
            <w:shd w:val="clear" w:color="000000" w:fill="FFFF00"/>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r w:rsidRPr="00C43B1B">
              <w:rPr>
                <w:rFonts w:ascii="Calibri" w:eastAsia="Times New Roman" w:hAnsi="Calibri" w:cs="Calibri"/>
                <w:color w:val="000000"/>
              </w:rPr>
              <w:t>10</w:t>
            </w:r>
          </w:p>
        </w:tc>
        <w:tc>
          <w:tcPr>
            <w:tcW w:w="1973" w:type="dxa"/>
            <w:tcBorders>
              <w:top w:val="nil"/>
              <w:left w:val="nil"/>
              <w:bottom w:val="single" w:sz="4" w:space="0" w:color="auto"/>
              <w:right w:val="single" w:sz="4" w:space="0" w:color="auto"/>
            </w:tcBorders>
            <w:shd w:val="clear" w:color="000000" w:fill="FFFF00"/>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r w:rsidRPr="00C43B1B">
              <w:rPr>
                <w:rFonts w:ascii="Calibri" w:eastAsia="Times New Roman" w:hAnsi="Calibri" w:cs="Calibri"/>
                <w:color w:val="000000"/>
              </w:rPr>
              <w:t>0</w:t>
            </w:r>
          </w:p>
        </w:tc>
        <w:tc>
          <w:tcPr>
            <w:tcW w:w="1196" w:type="dxa"/>
            <w:tcBorders>
              <w:top w:val="nil"/>
              <w:left w:val="nil"/>
              <w:bottom w:val="single" w:sz="4" w:space="0" w:color="auto"/>
              <w:right w:val="single" w:sz="4" w:space="0" w:color="auto"/>
            </w:tcBorders>
            <w:shd w:val="clear" w:color="000000" w:fill="FFFF00"/>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r w:rsidRPr="00C43B1B">
              <w:rPr>
                <w:rFonts w:ascii="Calibri" w:eastAsia="Times New Roman" w:hAnsi="Calibri" w:cs="Calibri"/>
                <w:color w:val="000000"/>
              </w:rPr>
              <w:t>10</w:t>
            </w:r>
          </w:p>
        </w:tc>
        <w:tc>
          <w:tcPr>
            <w:tcW w:w="1196" w:type="dxa"/>
            <w:tcBorders>
              <w:top w:val="nil"/>
              <w:left w:val="nil"/>
              <w:bottom w:val="single" w:sz="4" w:space="0" w:color="auto"/>
              <w:right w:val="single" w:sz="4" w:space="0" w:color="auto"/>
            </w:tcBorders>
            <w:shd w:val="clear" w:color="000000" w:fill="FFFF00"/>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r w:rsidRPr="00C43B1B">
              <w:rPr>
                <w:rFonts w:ascii="Calibri" w:eastAsia="Times New Roman" w:hAnsi="Calibri" w:cs="Calibri"/>
                <w:color w:val="000000"/>
              </w:rPr>
              <w:t>1.666667</w:t>
            </w:r>
          </w:p>
        </w:tc>
        <w:tc>
          <w:tcPr>
            <w:tcW w:w="1196" w:type="dxa"/>
            <w:tcBorders>
              <w:top w:val="nil"/>
              <w:left w:val="nil"/>
              <w:bottom w:val="nil"/>
              <w:right w:val="nil"/>
            </w:tcBorders>
            <w:shd w:val="clear" w:color="auto" w:fill="auto"/>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p>
        </w:tc>
      </w:tr>
      <w:tr w:rsidR="00C43B1B" w:rsidRPr="00C43B1B" w:rsidTr="00C43B1B">
        <w:trPr>
          <w:trHeight w:val="317"/>
        </w:trPr>
        <w:tc>
          <w:tcPr>
            <w:tcW w:w="2083" w:type="dxa"/>
            <w:tcBorders>
              <w:top w:val="nil"/>
              <w:left w:val="single" w:sz="4" w:space="0" w:color="auto"/>
              <w:bottom w:val="single" w:sz="4" w:space="0" w:color="auto"/>
              <w:right w:val="single" w:sz="4" w:space="0" w:color="auto"/>
            </w:tcBorders>
            <w:shd w:val="clear" w:color="000000" w:fill="0070C0"/>
            <w:noWrap/>
            <w:vAlign w:val="bottom"/>
            <w:hideMark/>
          </w:tcPr>
          <w:p w:rsidR="00C43B1B" w:rsidRPr="00C43B1B" w:rsidRDefault="00C43B1B" w:rsidP="00C43B1B">
            <w:pPr>
              <w:spacing w:after="0" w:line="240" w:lineRule="auto"/>
              <w:rPr>
                <w:rFonts w:ascii="Calibri" w:eastAsia="Times New Roman" w:hAnsi="Calibri" w:cs="Calibri"/>
                <w:color w:val="000000"/>
              </w:rPr>
            </w:pPr>
            <w:r w:rsidRPr="00C43B1B">
              <w:rPr>
                <w:rFonts w:ascii="Calibri" w:eastAsia="Times New Roman" w:hAnsi="Calibri" w:cs="Calibri"/>
                <w:color w:val="000000"/>
              </w:rPr>
              <w:t>Waist</w:t>
            </w:r>
          </w:p>
        </w:tc>
        <w:tc>
          <w:tcPr>
            <w:tcW w:w="1183" w:type="dxa"/>
            <w:tcBorders>
              <w:top w:val="nil"/>
              <w:left w:val="nil"/>
              <w:bottom w:val="single" w:sz="4" w:space="0" w:color="auto"/>
              <w:right w:val="single" w:sz="4" w:space="0" w:color="auto"/>
            </w:tcBorders>
            <w:shd w:val="clear" w:color="000000" w:fill="FFFF00"/>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r w:rsidRPr="00C43B1B">
              <w:rPr>
                <w:rFonts w:ascii="Calibri" w:eastAsia="Times New Roman" w:hAnsi="Calibri" w:cs="Calibri"/>
                <w:color w:val="000000"/>
              </w:rPr>
              <w:t>0</w:t>
            </w:r>
          </w:p>
        </w:tc>
        <w:tc>
          <w:tcPr>
            <w:tcW w:w="1973" w:type="dxa"/>
            <w:tcBorders>
              <w:top w:val="nil"/>
              <w:left w:val="nil"/>
              <w:bottom w:val="single" w:sz="4" w:space="0" w:color="auto"/>
              <w:right w:val="single" w:sz="4" w:space="0" w:color="auto"/>
            </w:tcBorders>
            <w:shd w:val="clear" w:color="000000" w:fill="FFFF00"/>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r w:rsidRPr="00C43B1B">
              <w:rPr>
                <w:rFonts w:ascii="Calibri" w:eastAsia="Times New Roman" w:hAnsi="Calibri" w:cs="Calibri"/>
                <w:color w:val="000000"/>
              </w:rPr>
              <w:t>5</w:t>
            </w:r>
          </w:p>
        </w:tc>
        <w:tc>
          <w:tcPr>
            <w:tcW w:w="1196" w:type="dxa"/>
            <w:tcBorders>
              <w:top w:val="nil"/>
              <w:left w:val="nil"/>
              <w:bottom w:val="single" w:sz="4" w:space="0" w:color="auto"/>
              <w:right w:val="single" w:sz="4" w:space="0" w:color="auto"/>
            </w:tcBorders>
            <w:shd w:val="clear" w:color="000000" w:fill="FFFF00"/>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r w:rsidRPr="00C43B1B">
              <w:rPr>
                <w:rFonts w:ascii="Calibri" w:eastAsia="Times New Roman" w:hAnsi="Calibri" w:cs="Calibri"/>
                <w:color w:val="000000"/>
              </w:rPr>
              <w:t>5</w:t>
            </w:r>
          </w:p>
        </w:tc>
        <w:tc>
          <w:tcPr>
            <w:tcW w:w="1196" w:type="dxa"/>
            <w:tcBorders>
              <w:top w:val="nil"/>
              <w:left w:val="nil"/>
              <w:bottom w:val="single" w:sz="4" w:space="0" w:color="auto"/>
              <w:right w:val="single" w:sz="4" w:space="0" w:color="auto"/>
            </w:tcBorders>
            <w:shd w:val="clear" w:color="000000" w:fill="FFFF00"/>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r w:rsidRPr="00C43B1B">
              <w:rPr>
                <w:rFonts w:ascii="Calibri" w:eastAsia="Times New Roman" w:hAnsi="Calibri" w:cs="Calibri"/>
                <w:color w:val="000000"/>
              </w:rPr>
              <w:t>0.833333</w:t>
            </w:r>
          </w:p>
        </w:tc>
        <w:tc>
          <w:tcPr>
            <w:tcW w:w="1196" w:type="dxa"/>
            <w:tcBorders>
              <w:top w:val="nil"/>
              <w:left w:val="nil"/>
              <w:bottom w:val="nil"/>
              <w:right w:val="nil"/>
            </w:tcBorders>
            <w:shd w:val="clear" w:color="auto" w:fill="auto"/>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p>
        </w:tc>
      </w:tr>
      <w:tr w:rsidR="00C43B1B" w:rsidRPr="00C43B1B" w:rsidTr="00C43B1B">
        <w:trPr>
          <w:trHeight w:val="317"/>
        </w:trPr>
        <w:tc>
          <w:tcPr>
            <w:tcW w:w="2083" w:type="dxa"/>
            <w:tcBorders>
              <w:top w:val="nil"/>
              <w:left w:val="single" w:sz="4" w:space="0" w:color="auto"/>
              <w:bottom w:val="single" w:sz="4" w:space="0" w:color="auto"/>
              <w:right w:val="single" w:sz="4" w:space="0" w:color="auto"/>
            </w:tcBorders>
            <w:shd w:val="clear" w:color="000000" w:fill="0070C0"/>
            <w:noWrap/>
            <w:vAlign w:val="bottom"/>
            <w:hideMark/>
          </w:tcPr>
          <w:p w:rsidR="00C43B1B" w:rsidRPr="00C43B1B" w:rsidRDefault="00C43B1B" w:rsidP="00C43B1B">
            <w:pPr>
              <w:spacing w:after="0" w:line="240" w:lineRule="auto"/>
              <w:rPr>
                <w:rFonts w:ascii="Calibri" w:eastAsia="Times New Roman" w:hAnsi="Calibri" w:cs="Calibri"/>
                <w:color w:val="000000"/>
              </w:rPr>
            </w:pPr>
            <w:r w:rsidRPr="00C43B1B">
              <w:rPr>
                <w:rFonts w:ascii="Calibri" w:eastAsia="Times New Roman" w:hAnsi="Calibri" w:cs="Calibri"/>
                <w:color w:val="000000"/>
              </w:rPr>
              <w:t>Hydraulics</w:t>
            </w:r>
          </w:p>
        </w:tc>
        <w:tc>
          <w:tcPr>
            <w:tcW w:w="1183" w:type="dxa"/>
            <w:tcBorders>
              <w:top w:val="nil"/>
              <w:left w:val="nil"/>
              <w:bottom w:val="single" w:sz="4" w:space="0" w:color="auto"/>
              <w:right w:val="single" w:sz="4" w:space="0" w:color="auto"/>
            </w:tcBorders>
            <w:shd w:val="clear" w:color="000000" w:fill="FFFF00"/>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r w:rsidRPr="00C43B1B">
              <w:rPr>
                <w:rFonts w:ascii="Calibri" w:eastAsia="Times New Roman" w:hAnsi="Calibri" w:cs="Calibri"/>
                <w:color w:val="000000"/>
              </w:rPr>
              <w:t>75</w:t>
            </w:r>
          </w:p>
        </w:tc>
        <w:tc>
          <w:tcPr>
            <w:tcW w:w="1973" w:type="dxa"/>
            <w:tcBorders>
              <w:top w:val="nil"/>
              <w:left w:val="nil"/>
              <w:bottom w:val="single" w:sz="4" w:space="0" w:color="auto"/>
              <w:right w:val="single" w:sz="4" w:space="0" w:color="auto"/>
            </w:tcBorders>
            <w:shd w:val="clear" w:color="000000" w:fill="FFFF00"/>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r w:rsidRPr="00C43B1B">
              <w:rPr>
                <w:rFonts w:ascii="Calibri" w:eastAsia="Times New Roman" w:hAnsi="Calibri" w:cs="Calibri"/>
                <w:color w:val="000000"/>
              </w:rPr>
              <w:t>25</w:t>
            </w:r>
          </w:p>
        </w:tc>
        <w:tc>
          <w:tcPr>
            <w:tcW w:w="1196" w:type="dxa"/>
            <w:tcBorders>
              <w:top w:val="nil"/>
              <w:left w:val="nil"/>
              <w:bottom w:val="single" w:sz="4" w:space="0" w:color="auto"/>
              <w:right w:val="single" w:sz="4" w:space="0" w:color="auto"/>
            </w:tcBorders>
            <w:shd w:val="clear" w:color="000000" w:fill="FFFF00"/>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r w:rsidRPr="00C43B1B">
              <w:rPr>
                <w:rFonts w:ascii="Calibri" w:eastAsia="Times New Roman" w:hAnsi="Calibri" w:cs="Calibri"/>
                <w:color w:val="000000"/>
              </w:rPr>
              <w:t>100</w:t>
            </w:r>
          </w:p>
        </w:tc>
        <w:tc>
          <w:tcPr>
            <w:tcW w:w="1196" w:type="dxa"/>
            <w:tcBorders>
              <w:top w:val="nil"/>
              <w:left w:val="nil"/>
              <w:bottom w:val="single" w:sz="4" w:space="0" w:color="auto"/>
              <w:right w:val="single" w:sz="4" w:space="0" w:color="auto"/>
            </w:tcBorders>
            <w:shd w:val="clear" w:color="000000" w:fill="FFFF00"/>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r w:rsidRPr="00C43B1B">
              <w:rPr>
                <w:rFonts w:ascii="Calibri" w:eastAsia="Times New Roman" w:hAnsi="Calibri" w:cs="Calibri"/>
                <w:color w:val="000000"/>
              </w:rPr>
              <w:t>16.66667</w:t>
            </w:r>
          </w:p>
        </w:tc>
        <w:tc>
          <w:tcPr>
            <w:tcW w:w="1196" w:type="dxa"/>
            <w:tcBorders>
              <w:top w:val="nil"/>
              <w:left w:val="nil"/>
              <w:bottom w:val="nil"/>
              <w:right w:val="nil"/>
            </w:tcBorders>
            <w:shd w:val="clear" w:color="auto" w:fill="auto"/>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p>
        </w:tc>
      </w:tr>
      <w:tr w:rsidR="00C43B1B" w:rsidRPr="00C43B1B" w:rsidTr="00C43B1B">
        <w:trPr>
          <w:trHeight w:val="302"/>
        </w:trPr>
        <w:tc>
          <w:tcPr>
            <w:tcW w:w="2083" w:type="dxa"/>
            <w:tcBorders>
              <w:top w:val="nil"/>
              <w:left w:val="single" w:sz="4" w:space="0" w:color="auto"/>
              <w:bottom w:val="single" w:sz="4" w:space="0" w:color="auto"/>
              <w:right w:val="single" w:sz="4" w:space="0" w:color="auto"/>
            </w:tcBorders>
            <w:shd w:val="clear" w:color="000000" w:fill="0070C0"/>
            <w:noWrap/>
            <w:vAlign w:val="bottom"/>
            <w:hideMark/>
          </w:tcPr>
          <w:p w:rsidR="00C43B1B" w:rsidRPr="00C43B1B" w:rsidRDefault="00C43B1B" w:rsidP="00C43B1B">
            <w:pPr>
              <w:spacing w:after="0" w:line="240" w:lineRule="auto"/>
              <w:rPr>
                <w:rFonts w:ascii="Calibri" w:eastAsia="Times New Roman" w:hAnsi="Calibri" w:cs="Calibri"/>
                <w:color w:val="000000"/>
              </w:rPr>
            </w:pPr>
            <w:r w:rsidRPr="00C43B1B">
              <w:rPr>
                <w:rFonts w:ascii="Calibri" w:eastAsia="Times New Roman" w:hAnsi="Calibri" w:cs="Calibri"/>
                <w:color w:val="000000"/>
              </w:rPr>
              <w:t>Gas Can</w:t>
            </w:r>
          </w:p>
        </w:tc>
        <w:tc>
          <w:tcPr>
            <w:tcW w:w="1183" w:type="dxa"/>
            <w:tcBorders>
              <w:top w:val="nil"/>
              <w:left w:val="nil"/>
              <w:bottom w:val="single" w:sz="4" w:space="0" w:color="auto"/>
              <w:right w:val="single" w:sz="4" w:space="0" w:color="auto"/>
            </w:tcBorders>
            <w:shd w:val="clear" w:color="000000" w:fill="FFFF00"/>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r w:rsidRPr="00C43B1B">
              <w:rPr>
                <w:rFonts w:ascii="Calibri" w:eastAsia="Times New Roman" w:hAnsi="Calibri" w:cs="Calibri"/>
                <w:color w:val="000000"/>
              </w:rPr>
              <w:t>10</w:t>
            </w:r>
          </w:p>
        </w:tc>
        <w:tc>
          <w:tcPr>
            <w:tcW w:w="1973" w:type="dxa"/>
            <w:tcBorders>
              <w:top w:val="nil"/>
              <w:left w:val="nil"/>
              <w:bottom w:val="single" w:sz="4" w:space="0" w:color="auto"/>
              <w:right w:val="single" w:sz="4" w:space="0" w:color="auto"/>
            </w:tcBorders>
            <w:shd w:val="clear" w:color="000000" w:fill="FFFF00"/>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r w:rsidRPr="00C43B1B">
              <w:rPr>
                <w:rFonts w:ascii="Calibri" w:eastAsia="Times New Roman" w:hAnsi="Calibri" w:cs="Calibri"/>
                <w:color w:val="000000"/>
              </w:rPr>
              <w:t>0</w:t>
            </w:r>
          </w:p>
        </w:tc>
        <w:tc>
          <w:tcPr>
            <w:tcW w:w="1196" w:type="dxa"/>
            <w:tcBorders>
              <w:top w:val="nil"/>
              <w:left w:val="nil"/>
              <w:bottom w:val="single" w:sz="4" w:space="0" w:color="auto"/>
              <w:right w:val="single" w:sz="4" w:space="0" w:color="auto"/>
            </w:tcBorders>
            <w:shd w:val="clear" w:color="000000" w:fill="FFFF00"/>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r w:rsidRPr="00C43B1B">
              <w:rPr>
                <w:rFonts w:ascii="Calibri" w:eastAsia="Times New Roman" w:hAnsi="Calibri" w:cs="Calibri"/>
                <w:color w:val="000000"/>
              </w:rPr>
              <w:t>10</w:t>
            </w:r>
          </w:p>
        </w:tc>
        <w:tc>
          <w:tcPr>
            <w:tcW w:w="1196" w:type="dxa"/>
            <w:tcBorders>
              <w:top w:val="nil"/>
              <w:left w:val="nil"/>
              <w:bottom w:val="single" w:sz="4" w:space="0" w:color="auto"/>
              <w:right w:val="single" w:sz="4" w:space="0" w:color="auto"/>
            </w:tcBorders>
            <w:shd w:val="clear" w:color="000000" w:fill="FFFF00"/>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r w:rsidRPr="00C43B1B">
              <w:rPr>
                <w:rFonts w:ascii="Calibri" w:eastAsia="Times New Roman" w:hAnsi="Calibri" w:cs="Calibri"/>
                <w:color w:val="000000"/>
              </w:rPr>
              <w:t>1.666667</w:t>
            </w:r>
          </w:p>
        </w:tc>
        <w:tc>
          <w:tcPr>
            <w:tcW w:w="1196" w:type="dxa"/>
            <w:tcBorders>
              <w:top w:val="nil"/>
              <w:left w:val="nil"/>
              <w:bottom w:val="nil"/>
              <w:right w:val="nil"/>
            </w:tcBorders>
            <w:shd w:val="clear" w:color="auto" w:fill="auto"/>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p>
        </w:tc>
      </w:tr>
      <w:tr w:rsidR="00C43B1B" w:rsidRPr="00C43B1B" w:rsidTr="00C43B1B">
        <w:trPr>
          <w:trHeight w:val="317"/>
        </w:trPr>
        <w:tc>
          <w:tcPr>
            <w:tcW w:w="2083" w:type="dxa"/>
            <w:tcBorders>
              <w:top w:val="nil"/>
              <w:left w:val="single" w:sz="4" w:space="0" w:color="auto"/>
              <w:bottom w:val="single" w:sz="4" w:space="0" w:color="auto"/>
              <w:right w:val="nil"/>
            </w:tcBorders>
            <w:shd w:val="clear" w:color="000000" w:fill="0070C0"/>
            <w:noWrap/>
            <w:vAlign w:val="bottom"/>
            <w:hideMark/>
          </w:tcPr>
          <w:p w:rsidR="00C43B1B" w:rsidRPr="00C43B1B" w:rsidRDefault="00C43B1B" w:rsidP="00C43B1B">
            <w:pPr>
              <w:spacing w:after="0" w:line="240" w:lineRule="auto"/>
              <w:rPr>
                <w:rFonts w:ascii="Calibri" w:eastAsia="Times New Roman" w:hAnsi="Calibri" w:cs="Calibri"/>
                <w:color w:val="000000"/>
              </w:rPr>
            </w:pPr>
            <w:r w:rsidRPr="00C43B1B">
              <w:rPr>
                <w:rFonts w:ascii="Calibri" w:eastAsia="Times New Roman" w:hAnsi="Calibri" w:cs="Calibri"/>
                <w:color w:val="000000"/>
              </w:rPr>
              <w:t>Truck Box</w:t>
            </w:r>
          </w:p>
        </w:tc>
        <w:tc>
          <w:tcPr>
            <w:tcW w:w="1183" w:type="dxa"/>
            <w:tcBorders>
              <w:top w:val="nil"/>
              <w:left w:val="single" w:sz="4" w:space="0" w:color="auto"/>
              <w:bottom w:val="single" w:sz="4" w:space="0" w:color="auto"/>
              <w:right w:val="single" w:sz="4" w:space="0" w:color="auto"/>
            </w:tcBorders>
            <w:shd w:val="clear" w:color="000000" w:fill="FFFF00"/>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r w:rsidRPr="00C43B1B">
              <w:rPr>
                <w:rFonts w:ascii="Calibri" w:eastAsia="Times New Roman" w:hAnsi="Calibri" w:cs="Calibri"/>
                <w:color w:val="000000"/>
              </w:rPr>
              <w:t>75</w:t>
            </w:r>
          </w:p>
        </w:tc>
        <w:tc>
          <w:tcPr>
            <w:tcW w:w="1973" w:type="dxa"/>
            <w:tcBorders>
              <w:top w:val="nil"/>
              <w:left w:val="nil"/>
              <w:bottom w:val="single" w:sz="4" w:space="0" w:color="auto"/>
              <w:right w:val="single" w:sz="4" w:space="0" w:color="auto"/>
            </w:tcBorders>
            <w:shd w:val="clear" w:color="000000" w:fill="FFFF00"/>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r w:rsidRPr="00C43B1B">
              <w:rPr>
                <w:rFonts w:ascii="Calibri" w:eastAsia="Times New Roman" w:hAnsi="Calibri" w:cs="Calibri"/>
                <w:color w:val="000000"/>
              </w:rPr>
              <w:t>0</w:t>
            </w:r>
          </w:p>
        </w:tc>
        <w:tc>
          <w:tcPr>
            <w:tcW w:w="1196" w:type="dxa"/>
            <w:tcBorders>
              <w:top w:val="nil"/>
              <w:left w:val="nil"/>
              <w:bottom w:val="nil"/>
              <w:right w:val="nil"/>
            </w:tcBorders>
            <w:shd w:val="clear" w:color="000000" w:fill="FFFF00"/>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r w:rsidRPr="00C43B1B">
              <w:rPr>
                <w:rFonts w:ascii="Calibri" w:eastAsia="Times New Roman" w:hAnsi="Calibri" w:cs="Calibri"/>
                <w:color w:val="000000"/>
              </w:rPr>
              <w:t>75</w:t>
            </w:r>
          </w:p>
        </w:tc>
        <w:tc>
          <w:tcPr>
            <w:tcW w:w="1196" w:type="dxa"/>
            <w:tcBorders>
              <w:top w:val="nil"/>
              <w:left w:val="single" w:sz="4" w:space="0" w:color="auto"/>
              <w:bottom w:val="nil"/>
              <w:right w:val="single" w:sz="4" w:space="0" w:color="auto"/>
            </w:tcBorders>
            <w:shd w:val="clear" w:color="000000" w:fill="FFFF00"/>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r w:rsidRPr="00C43B1B">
              <w:rPr>
                <w:rFonts w:ascii="Calibri" w:eastAsia="Times New Roman" w:hAnsi="Calibri" w:cs="Calibri"/>
                <w:color w:val="000000"/>
              </w:rPr>
              <w:t>12.5</w:t>
            </w:r>
          </w:p>
        </w:tc>
        <w:tc>
          <w:tcPr>
            <w:tcW w:w="1196" w:type="dxa"/>
            <w:tcBorders>
              <w:top w:val="nil"/>
              <w:left w:val="nil"/>
              <w:bottom w:val="nil"/>
              <w:right w:val="nil"/>
            </w:tcBorders>
            <w:shd w:val="clear" w:color="auto" w:fill="auto"/>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p>
        </w:tc>
      </w:tr>
      <w:tr w:rsidR="00C43B1B" w:rsidRPr="00C43B1B" w:rsidTr="00C43B1B">
        <w:trPr>
          <w:trHeight w:val="317"/>
        </w:trPr>
        <w:tc>
          <w:tcPr>
            <w:tcW w:w="2083" w:type="dxa"/>
            <w:tcBorders>
              <w:top w:val="nil"/>
              <w:left w:val="nil"/>
              <w:bottom w:val="nil"/>
              <w:right w:val="nil"/>
            </w:tcBorders>
            <w:shd w:val="clear" w:color="auto" w:fill="auto"/>
            <w:noWrap/>
            <w:vAlign w:val="bottom"/>
            <w:hideMark/>
          </w:tcPr>
          <w:p w:rsidR="00C43B1B" w:rsidRPr="00C43B1B" w:rsidRDefault="00C43B1B" w:rsidP="00C43B1B">
            <w:pPr>
              <w:spacing w:after="0" w:line="240" w:lineRule="auto"/>
              <w:rPr>
                <w:rFonts w:ascii="Calibri" w:eastAsia="Times New Roman" w:hAnsi="Calibri" w:cs="Calibri"/>
                <w:color w:val="000000"/>
              </w:rPr>
            </w:pPr>
          </w:p>
        </w:tc>
        <w:tc>
          <w:tcPr>
            <w:tcW w:w="1183" w:type="dxa"/>
            <w:tcBorders>
              <w:top w:val="nil"/>
              <w:left w:val="single" w:sz="4" w:space="0" w:color="auto"/>
              <w:bottom w:val="single" w:sz="4" w:space="0" w:color="auto"/>
              <w:right w:val="single" w:sz="4" w:space="0" w:color="auto"/>
            </w:tcBorders>
            <w:shd w:val="clear" w:color="000000" w:fill="FFFF00"/>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r w:rsidRPr="00C43B1B">
              <w:rPr>
                <w:rFonts w:ascii="Calibri" w:eastAsia="Times New Roman" w:hAnsi="Calibri" w:cs="Calibri"/>
                <w:color w:val="000000"/>
              </w:rPr>
              <w:t>465</w:t>
            </w:r>
          </w:p>
        </w:tc>
        <w:tc>
          <w:tcPr>
            <w:tcW w:w="1973" w:type="dxa"/>
            <w:tcBorders>
              <w:top w:val="nil"/>
              <w:left w:val="nil"/>
              <w:bottom w:val="single" w:sz="4" w:space="0" w:color="auto"/>
              <w:right w:val="nil"/>
            </w:tcBorders>
            <w:shd w:val="clear" w:color="000000" w:fill="FFFF00"/>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r w:rsidRPr="00C43B1B">
              <w:rPr>
                <w:rFonts w:ascii="Calibri" w:eastAsia="Times New Roman" w:hAnsi="Calibri" w:cs="Calibri"/>
                <w:color w:val="000000"/>
              </w:rPr>
              <w:t>100</w:t>
            </w:r>
          </w:p>
        </w:tc>
        <w:tc>
          <w:tcPr>
            <w:tcW w:w="1196" w:type="dxa"/>
            <w:tcBorders>
              <w:top w:val="single" w:sz="8" w:space="0" w:color="auto"/>
              <w:left w:val="single" w:sz="8" w:space="0" w:color="auto"/>
              <w:bottom w:val="single" w:sz="8" w:space="0" w:color="auto"/>
              <w:right w:val="nil"/>
            </w:tcBorders>
            <w:shd w:val="clear" w:color="000000" w:fill="FFFF00"/>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r w:rsidRPr="00C43B1B">
              <w:rPr>
                <w:rFonts w:ascii="Calibri" w:eastAsia="Times New Roman" w:hAnsi="Calibri" w:cs="Calibri"/>
                <w:color w:val="000000"/>
              </w:rPr>
              <w:t>565</w:t>
            </w:r>
          </w:p>
        </w:tc>
        <w:tc>
          <w:tcPr>
            <w:tcW w:w="1196"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r w:rsidRPr="00C43B1B">
              <w:rPr>
                <w:rFonts w:ascii="Calibri" w:eastAsia="Times New Roman" w:hAnsi="Calibri" w:cs="Calibri"/>
                <w:color w:val="000000"/>
              </w:rPr>
              <w:t>94.16667</w:t>
            </w:r>
          </w:p>
        </w:tc>
        <w:tc>
          <w:tcPr>
            <w:tcW w:w="1196" w:type="dxa"/>
            <w:tcBorders>
              <w:top w:val="nil"/>
              <w:left w:val="nil"/>
              <w:bottom w:val="nil"/>
              <w:right w:val="nil"/>
            </w:tcBorders>
            <w:shd w:val="clear" w:color="auto" w:fill="auto"/>
            <w:noWrap/>
            <w:vAlign w:val="bottom"/>
            <w:hideMark/>
          </w:tcPr>
          <w:p w:rsidR="00C43B1B" w:rsidRPr="00C43B1B" w:rsidRDefault="00C43B1B" w:rsidP="00C43B1B">
            <w:pPr>
              <w:spacing w:after="0" w:line="240" w:lineRule="auto"/>
              <w:rPr>
                <w:rFonts w:ascii="Calibri" w:eastAsia="Times New Roman" w:hAnsi="Calibri" w:cs="Calibri"/>
                <w:color w:val="000000"/>
              </w:rPr>
            </w:pPr>
          </w:p>
        </w:tc>
      </w:tr>
      <w:tr w:rsidR="00C43B1B" w:rsidRPr="00C43B1B" w:rsidTr="00C43B1B">
        <w:trPr>
          <w:trHeight w:val="317"/>
        </w:trPr>
        <w:tc>
          <w:tcPr>
            <w:tcW w:w="2083" w:type="dxa"/>
            <w:tcBorders>
              <w:top w:val="nil"/>
              <w:left w:val="nil"/>
              <w:bottom w:val="nil"/>
              <w:right w:val="nil"/>
            </w:tcBorders>
            <w:shd w:val="clear" w:color="auto" w:fill="auto"/>
            <w:noWrap/>
            <w:vAlign w:val="bottom"/>
            <w:hideMark/>
          </w:tcPr>
          <w:p w:rsidR="00C43B1B" w:rsidRPr="00C43B1B" w:rsidRDefault="00C43B1B" w:rsidP="00C43B1B">
            <w:pPr>
              <w:spacing w:after="0" w:line="240" w:lineRule="auto"/>
              <w:rPr>
                <w:rFonts w:ascii="Calibri" w:eastAsia="Times New Roman" w:hAnsi="Calibri" w:cs="Calibri"/>
                <w:color w:val="000000"/>
              </w:rPr>
            </w:pPr>
          </w:p>
        </w:tc>
        <w:tc>
          <w:tcPr>
            <w:tcW w:w="1183" w:type="dxa"/>
            <w:tcBorders>
              <w:top w:val="nil"/>
              <w:left w:val="nil"/>
              <w:bottom w:val="nil"/>
              <w:right w:val="nil"/>
            </w:tcBorders>
            <w:shd w:val="clear" w:color="auto" w:fill="auto"/>
            <w:noWrap/>
            <w:vAlign w:val="bottom"/>
            <w:hideMark/>
          </w:tcPr>
          <w:p w:rsidR="00C43B1B" w:rsidRPr="00C43B1B" w:rsidRDefault="00C43B1B" w:rsidP="00C43B1B">
            <w:pPr>
              <w:spacing w:after="0" w:line="240" w:lineRule="auto"/>
              <w:rPr>
                <w:rFonts w:ascii="Calibri" w:eastAsia="Times New Roman" w:hAnsi="Calibri" w:cs="Calibri"/>
                <w:color w:val="000000"/>
              </w:rPr>
            </w:pPr>
          </w:p>
        </w:tc>
        <w:tc>
          <w:tcPr>
            <w:tcW w:w="1973" w:type="dxa"/>
            <w:tcBorders>
              <w:top w:val="nil"/>
              <w:left w:val="nil"/>
              <w:bottom w:val="nil"/>
              <w:right w:val="nil"/>
            </w:tcBorders>
            <w:shd w:val="clear" w:color="auto" w:fill="auto"/>
            <w:noWrap/>
            <w:vAlign w:val="bottom"/>
            <w:hideMark/>
          </w:tcPr>
          <w:p w:rsidR="00C43B1B" w:rsidRPr="00C43B1B" w:rsidRDefault="00C43B1B" w:rsidP="00C43B1B">
            <w:pPr>
              <w:spacing w:after="0" w:line="240" w:lineRule="auto"/>
              <w:rPr>
                <w:rFonts w:ascii="Calibri" w:eastAsia="Times New Roman" w:hAnsi="Calibri" w:cs="Calibri"/>
                <w:color w:val="000000"/>
              </w:rPr>
            </w:pPr>
          </w:p>
        </w:tc>
        <w:tc>
          <w:tcPr>
            <w:tcW w:w="1196" w:type="dxa"/>
            <w:tcBorders>
              <w:top w:val="nil"/>
              <w:left w:val="nil"/>
              <w:bottom w:val="nil"/>
              <w:right w:val="nil"/>
            </w:tcBorders>
            <w:shd w:val="clear" w:color="auto" w:fill="auto"/>
            <w:noWrap/>
            <w:vAlign w:val="bottom"/>
            <w:hideMark/>
          </w:tcPr>
          <w:p w:rsidR="00C43B1B" w:rsidRPr="00C43B1B" w:rsidRDefault="00C43B1B" w:rsidP="00C43B1B">
            <w:pPr>
              <w:spacing w:after="0" w:line="240" w:lineRule="auto"/>
              <w:rPr>
                <w:rFonts w:ascii="Calibri" w:eastAsia="Times New Roman" w:hAnsi="Calibri" w:cs="Calibri"/>
                <w:color w:val="000000"/>
              </w:rPr>
            </w:pPr>
          </w:p>
        </w:tc>
        <w:tc>
          <w:tcPr>
            <w:tcW w:w="1196" w:type="dxa"/>
            <w:tcBorders>
              <w:top w:val="nil"/>
              <w:left w:val="nil"/>
              <w:bottom w:val="nil"/>
              <w:right w:val="nil"/>
            </w:tcBorders>
            <w:shd w:val="clear" w:color="auto" w:fill="auto"/>
            <w:noWrap/>
            <w:vAlign w:val="bottom"/>
            <w:hideMark/>
          </w:tcPr>
          <w:p w:rsidR="00C43B1B" w:rsidRPr="00C43B1B" w:rsidRDefault="00C43B1B" w:rsidP="00C43B1B">
            <w:pPr>
              <w:spacing w:after="0" w:line="240" w:lineRule="auto"/>
              <w:rPr>
                <w:rFonts w:ascii="Calibri" w:eastAsia="Times New Roman" w:hAnsi="Calibri" w:cs="Calibri"/>
                <w:color w:val="000000"/>
              </w:rPr>
            </w:pPr>
          </w:p>
        </w:tc>
        <w:tc>
          <w:tcPr>
            <w:tcW w:w="1196" w:type="dxa"/>
            <w:tcBorders>
              <w:top w:val="nil"/>
              <w:left w:val="nil"/>
              <w:bottom w:val="nil"/>
              <w:right w:val="nil"/>
            </w:tcBorders>
            <w:shd w:val="clear" w:color="auto" w:fill="auto"/>
            <w:noWrap/>
            <w:vAlign w:val="bottom"/>
            <w:hideMark/>
          </w:tcPr>
          <w:p w:rsidR="00C43B1B" w:rsidRPr="00C43B1B" w:rsidRDefault="00C43B1B" w:rsidP="00C43B1B">
            <w:pPr>
              <w:spacing w:after="0" w:line="240" w:lineRule="auto"/>
              <w:rPr>
                <w:rFonts w:ascii="Calibri" w:eastAsia="Times New Roman" w:hAnsi="Calibri" w:cs="Calibri"/>
                <w:color w:val="000000"/>
              </w:rPr>
            </w:pPr>
          </w:p>
        </w:tc>
      </w:tr>
      <w:tr w:rsidR="00C43B1B" w:rsidRPr="00C43B1B" w:rsidTr="00C43B1B">
        <w:trPr>
          <w:trHeight w:val="317"/>
        </w:trPr>
        <w:tc>
          <w:tcPr>
            <w:tcW w:w="2083" w:type="dxa"/>
            <w:tcBorders>
              <w:top w:val="nil"/>
              <w:left w:val="nil"/>
              <w:bottom w:val="nil"/>
              <w:right w:val="nil"/>
            </w:tcBorders>
            <w:shd w:val="clear" w:color="auto" w:fill="auto"/>
            <w:noWrap/>
            <w:vAlign w:val="bottom"/>
            <w:hideMark/>
          </w:tcPr>
          <w:p w:rsidR="00C43B1B" w:rsidRPr="00C43B1B" w:rsidRDefault="00C43B1B" w:rsidP="00C43B1B">
            <w:pPr>
              <w:spacing w:after="0" w:line="240" w:lineRule="auto"/>
              <w:rPr>
                <w:rFonts w:ascii="Calibri" w:eastAsia="Times New Roman" w:hAnsi="Calibri" w:cs="Calibri"/>
                <w:color w:val="000000"/>
              </w:rPr>
            </w:pPr>
          </w:p>
        </w:tc>
        <w:tc>
          <w:tcPr>
            <w:tcW w:w="1183" w:type="dxa"/>
            <w:tcBorders>
              <w:top w:val="nil"/>
              <w:left w:val="nil"/>
              <w:bottom w:val="nil"/>
              <w:right w:val="nil"/>
            </w:tcBorders>
            <w:shd w:val="clear" w:color="auto" w:fill="auto"/>
            <w:noWrap/>
            <w:vAlign w:val="bottom"/>
            <w:hideMark/>
          </w:tcPr>
          <w:p w:rsidR="00C43B1B" w:rsidRPr="00C43B1B" w:rsidRDefault="00C43B1B" w:rsidP="00C43B1B">
            <w:pPr>
              <w:spacing w:after="0" w:line="240" w:lineRule="auto"/>
              <w:rPr>
                <w:rFonts w:ascii="Calibri" w:eastAsia="Times New Roman" w:hAnsi="Calibri" w:cs="Calibri"/>
                <w:color w:val="000000"/>
              </w:rPr>
            </w:pPr>
          </w:p>
        </w:tc>
        <w:tc>
          <w:tcPr>
            <w:tcW w:w="1973"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C43B1B" w:rsidRPr="00C43B1B" w:rsidRDefault="00C43B1B" w:rsidP="00C43B1B">
            <w:pPr>
              <w:spacing w:after="0" w:line="240" w:lineRule="auto"/>
              <w:rPr>
                <w:rFonts w:ascii="Calibri" w:eastAsia="Times New Roman" w:hAnsi="Calibri" w:cs="Calibri"/>
                <w:color w:val="000000"/>
              </w:rPr>
            </w:pPr>
            <w:r w:rsidRPr="00C43B1B">
              <w:rPr>
                <w:rFonts w:ascii="Calibri" w:eastAsia="Times New Roman" w:hAnsi="Calibri" w:cs="Calibri"/>
                <w:color w:val="000000"/>
              </w:rPr>
              <w:t>Re-Evaluation Time:</w:t>
            </w:r>
          </w:p>
        </w:tc>
        <w:tc>
          <w:tcPr>
            <w:tcW w:w="1196" w:type="dxa"/>
            <w:tcBorders>
              <w:top w:val="single" w:sz="4" w:space="0" w:color="auto"/>
              <w:left w:val="nil"/>
              <w:bottom w:val="single" w:sz="4" w:space="0" w:color="auto"/>
              <w:right w:val="nil"/>
            </w:tcBorders>
            <w:shd w:val="clear" w:color="000000" w:fill="FF0000"/>
            <w:noWrap/>
            <w:vAlign w:val="bottom"/>
            <w:hideMark/>
          </w:tcPr>
          <w:p w:rsidR="00C43B1B" w:rsidRPr="00C43B1B" w:rsidRDefault="00C43B1B" w:rsidP="00C43B1B">
            <w:pPr>
              <w:spacing w:after="0" w:line="240" w:lineRule="auto"/>
              <w:rPr>
                <w:rFonts w:ascii="Calibri" w:eastAsia="Times New Roman" w:hAnsi="Calibri" w:cs="Calibri"/>
                <w:color w:val="000000"/>
              </w:rPr>
            </w:pPr>
            <w:r w:rsidRPr="00C43B1B">
              <w:rPr>
                <w:rFonts w:ascii="Calibri" w:eastAsia="Times New Roman" w:hAnsi="Calibri" w:cs="Calibri"/>
                <w:color w:val="000000"/>
              </w:rPr>
              <w:t> </w:t>
            </w:r>
          </w:p>
        </w:tc>
        <w:tc>
          <w:tcPr>
            <w:tcW w:w="1196"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C43B1B" w:rsidRPr="00C43B1B" w:rsidRDefault="00C43B1B" w:rsidP="00C43B1B">
            <w:pPr>
              <w:spacing w:after="0" w:line="240" w:lineRule="auto"/>
              <w:jc w:val="center"/>
              <w:rPr>
                <w:rFonts w:ascii="Calibri" w:eastAsia="Times New Roman" w:hAnsi="Calibri" w:cs="Calibri"/>
                <w:color w:val="000000"/>
              </w:rPr>
            </w:pPr>
            <w:r w:rsidRPr="00C43B1B">
              <w:rPr>
                <w:rFonts w:ascii="Calibri" w:eastAsia="Times New Roman" w:hAnsi="Calibri" w:cs="Calibri"/>
                <w:color w:val="000000"/>
              </w:rPr>
              <w:t>11.3</w:t>
            </w:r>
          </w:p>
        </w:tc>
        <w:tc>
          <w:tcPr>
            <w:tcW w:w="1196" w:type="dxa"/>
            <w:tcBorders>
              <w:top w:val="nil"/>
              <w:left w:val="nil"/>
              <w:bottom w:val="nil"/>
              <w:right w:val="nil"/>
            </w:tcBorders>
            <w:shd w:val="clear" w:color="auto" w:fill="auto"/>
            <w:noWrap/>
            <w:vAlign w:val="bottom"/>
            <w:hideMark/>
          </w:tcPr>
          <w:p w:rsidR="00C43B1B" w:rsidRPr="00C43B1B" w:rsidRDefault="00C43B1B" w:rsidP="00C43B1B">
            <w:pPr>
              <w:spacing w:after="0" w:line="240" w:lineRule="auto"/>
              <w:rPr>
                <w:rFonts w:ascii="Calibri" w:eastAsia="Times New Roman" w:hAnsi="Calibri" w:cs="Calibri"/>
                <w:color w:val="000000"/>
              </w:rPr>
            </w:pPr>
            <w:r w:rsidRPr="00C43B1B">
              <w:rPr>
                <w:rFonts w:ascii="Calibri" w:eastAsia="Times New Roman" w:hAnsi="Calibri" w:cs="Calibri"/>
                <w:color w:val="000000"/>
              </w:rPr>
              <w:t>Seconds</w:t>
            </w:r>
          </w:p>
        </w:tc>
      </w:tr>
      <w:tr w:rsidR="00C43B1B" w:rsidRPr="00C43B1B" w:rsidTr="00C43B1B">
        <w:trPr>
          <w:trHeight w:val="302"/>
        </w:trPr>
        <w:tc>
          <w:tcPr>
            <w:tcW w:w="2083" w:type="dxa"/>
            <w:tcBorders>
              <w:top w:val="nil"/>
              <w:left w:val="nil"/>
              <w:bottom w:val="nil"/>
              <w:right w:val="nil"/>
            </w:tcBorders>
            <w:shd w:val="clear" w:color="auto" w:fill="auto"/>
            <w:noWrap/>
            <w:vAlign w:val="bottom"/>
            <w:hideMark/>
          </w:tcPr>
          <w:p w:rsidR="00C43B1B" w:rsidRPr="00C43B1B" w:rsidRDefault="00C43B1B" w:rsidP="00C43B1B">
            <w:pPr>
              <w:spacing w:after="0" w:line="240" w:lineRule="auto"/>
              <w:rPr>
                <w:rFonts w:ascii="Calibri" w:eastAsia="Times New Roman" w:hAnsi="Calibri" w:cs="Calibri"/>
                <w:color w:val="000000"/>
              </w:rPr>
            </w:pPr>
          </w:p>
        </w:tc>
        <w:tc>
          <w:tcPr>
            <w:tcW w:w="1183" w:type="dxa"/>
            <w:tcBorders>
              <w:top w:val="nil"/>
              <w:left w:val="nil"/>
              <w:bottom w:val="nil"/>
              <w:right w:val="nil"/>
            </w:tcBorders>
            <w:shd w:val="clear" w:color="auto" w:fill="auto"/>
            <w:noWrap/>
            <w:vAlign w:val="bottom"/>
            <w:hideMark/>
          </w:tcPr>
          <w:p w:rsidR="00C43B1B" w:rsidRPr="00C43B1B" w:rsidRDefault="00C43B1B" w:rsidP="00C43B1B">
            <w:pPr>
              <w:spacing w:after="0" w:line="240" w:lineRule="auto"/>
              <w:rPr>
                <w:rFonts w:ascii="Calibri" w:eastAsia="Times New Roman" w:hAnsi="Calibri" w:cs="Calibri"/>
                <w:color w:val="000000"/>
              </w:rPr>
            </w:pPr>
          </w:p>
        </w:tc>
        <w:tc>
          <w:tcPr>
            <w:tcW w:w="1973" w:type="dxa"/>
            <w:tcBorders>
              <w:top w:val="nil"/>
              <w:left w:val="nil"/>
              <w:bottom w:val="nil"/>
              <w:right w:val="nil"/>
            </w:tcBorders>
            <w:shd w:val="clear" w:color="auto" w:fill="auto"/>
            <w:noWrap/>
            <w:vAlign w:val="bottom"/>
            <w:hideMark/>
          </w:tcPr>
          <w:p w:rsidR="00C43B1B" w:rsidRPr="00C43B1B" w:rsidRDefault="00C43B1B" w:rsidP="00C43B1B">
            <w:pPr>
              <w:spacing w:after="0" w:line="240" w:lineRule="auto"/>
              <w:rPr>
                <w:rFonts w:ascii="Calibri" w:eastAsia="Times New Roman" w:hAnsi="Calibri" w:cs="Calibri"/>
                <w:color w:val="000000"/>
              </w:rPr>
            </w:pPr>
          </w:p>
        </w:tc>
        <w:tc>
          <w:tcPr>
            <w:tcW w:w="1196" w:type="dxa"/>
            <w:tcBorders>
              <w:top w:val="nil"/>
              <w:left w:val="nil"/>
              <w:bottom w:val="nil"/>
              <w:right w:val="nil"/>
            </w:tcBorders>
            <w:shd w:val="clear" w:color="auto" w:fill="auto"/>
            <w:noWrap/>
            <w:vAlign w:val="bottom"/>
            <w:hideMark/>
          </w:tcPr>
          <w:p w:rsidR="00C43B1B" w:rsidRPr="00C43B1B" w:rsidRDefault="00C43B1B" w:rsidP="00C43B1B">
            <w:pPr>
              <w:spacing w:after="0" w:line="240" w:lineRule="auto"/>
              <w:rPr>
                <w:rFonts w:ascii="Calibri" w:eastAsia="Times New Roman" w:hAnsi="Calibri" w:cs="Calibri"/>
                <w:color w:val="000000"/>
              </w:rPr>
            </w:pPr>
          </w:p>
        </w:tc>
        <w:tc>
          <w:tcPr>
            <w:tcW w:w="1196" w:type="dxa"/>
            <w:tcBorders>
              <w:top w:val="nil"/>
              <w:left w:val="nil"/>
              <w:bottom w:val="nil"/>
              <w:right w:val="nil"/>
            </w:tcBorders>
            <w:shd w:val="clear" w:color="auto" w:fill="auto"/>
            <w:noWrap/>
            <w:vAlign w:val="bottom"/>
            <w:hideMark/>
          </w:tcPr>
          <w:p w:rsidR="00C43B1B" w:rsidRPr="00C43B1B" w:rsidRDefault="00C43B1B" w:rsidP="00C43B1B">
            <w:pPr>
              <w:spacing w:after="0" w:line="240" w:lineRule="auto"/>
              <w:rPr>
                <w:rFonts w:ascii="Calibri" w:eastAsia="Times New Roman" w:hAnsi="Calibri" w:cs="Calibri"/>
                <w:color w:val="000000"/>
              </w:rPr>
            </w:pPr>
          </w:p>
        </w:tc>
        <w:tc>
          <w:tcPr>
            <w:tcW w:w="1196" w:type="dxa"/>
            <w:tcBorders>
              <w:top w:val="nil"/>
              <w:left w:val="nil"/>
              <w:bottom w:val="nil"/>
              <w:right w:val="nil"/>
            </w:tcBorders>
            <w:shd w:val="clear" w:color="auto" w:fill="auto"/>
            <w:noWrap/>
            <w:vAlign w:val="bottom"/>
            <w:hideMark/>
          </w:tcPr>
          <w:p w:rsidR="00C43B1B" w:rsidRPr="00C43B1B" w:rsidRDefault="00C43B1B" w:rsidP="00C43B1B">
            <w:pPr>
              <w:spacing w:after="0" w:line="240" w:lineRule="auto"/>
              <w:rPr>
                <w:rFonts w:ascii="Calibri" w:eastAsia="Times New Roman" w:hAnsi="Calibri" w:cs="Calibri"/>
                <w:color w:val="000000"/>
              </w:rPr>
            </w:pPr>
          </w:p>
        </w:tc>
      </w:tr>
      <w:tr w:rsidR="00C43B1B" w:rsidRPr="00C43B1B" w:rsidTr="00C43B1B">
        <w:trPr>
          <w:trHeight w:val="302"/>
        </w:trPr>
        <w:tc>
          <w:tcPr>
            <w:tcW w:w="2083" w:type="dxa"/>
            <w:tcBorders>
              <w:top w:val="nil"/>
              <w:left w:val="nil"/>
              <w:bottom w:val="nil"/>
              <w:right w:val="nil"/>
            </w:tcBorders>
            <w:shd w:val="clear" w:color="auto" w:fill="auto"/>
            <w:noWrap/>
            <w:vAlign w:val="bottom"/>
            <w:hideMark/>
          </w:tcPr>
          <w:p w:rsidR="00C43B1B" w:rsidRPr="00C43B1B" w:rsidRDefault="00C43B1B" w:rsidP="00C43B1B">
            <w:pPr>
              <w:spacing w:after="0" w:line="240" w:lineRule="auto"/>
              <w:rPr>
                <w:rFonts w:ascii="Calibri" w:eastAsia="Times New Roman" w:hAnsi="Calibri" w:cs="Calibri"/>
                <w:color w:val="000000"/>
              </w:rPr>
            </w:pPr>
          </w:p>
        </w:tc>
        <w:tc>
          <w:tcPr>
            <w:tcW w:w="1183" w:type="dxa"/>
            <w:tcBorders>
              <w:top w:val="nil"/>
              <w:left w:val="nil"/>
              <w:bottom w:val="nil"/>
              <w:right w:val="nil"/>
            </w:tcBorders>
            <w:shd w:val="clear" w:color="auto" w:fill="auto"/>
            <w:noWrap/>
            <w:vAlign w:val="bottom"/>
            <w:hideMark/>
          </w:tcPr>
          <w:p w:rsidR="00C43B1B" w:rsidRPr="00C43B1B" w:rsidRDefault="00C43B1B" w:rsidP="00C43B1B">
            <w:pPr>
              <w:spacing w:after="0" w:line="240" w:lineRule="auto"/>
              <w:rPr>
                <w:rFonts w:ascii="Calibri" w:eastAsia="Times New Roman" w:hAnsi="Calibri" w:cs="Calibri"/>
                <w:color w:val="000000"/>
              </w:rPr>
            </w:pPr>
          </w:p>
        </w:tc>
        <w:tc>
          <w:tcPr>
            <w:tcW w:w="1973" w:type="dxa"/>
            <w:tcBorders>
              <w:top w:val="nil"/>
              <w:left w:val="nil"/>
              <w:bottom w:val="nil"/>
              <w:right w:val="nil"/>
            </w:tcBorders>
            <w:shd w:val="clear" w:color="auto" w:fill="auto"/>
            <w:noWrap/>
            <w:vAlign w:val="bottom"/>
            <w:hideMark/>
          </w:tcPr>
          <w:p w:rsidR="00C43B1B" w:rsidRPr="00C43B1B" w:rsidRDefault="00C43B1B" w:rsidP="00C43B1B">
            <w:pPr>
              <w:spacing w:after="0" w:line="240" w:lineRule="auto"/>
              <w:rPr>
                <w:rFonts w:ascii="Calibri" w:eastAsia="Times New Roman" w:hAnsi="Calibri" w:cs="Calibri"/>
                <w:color w:val="000000"/>
              </w:rPr>
            </w:pPr>
          </w:p>
        </w:tc>
        <w:tc>
          <w:tcPr>
            <w:tcW w:w="1196" w:type="dxa"/>
            <w:tcBorders>
              <w:top w:val="nil"/>
              <w:left w:val="nil"/>
              <w:bottom w:val="nil"/>
              <w:right w:val="nil"/>
            </w:tcBorders>
            <w:shd w:val="clear" w:color="auto" w:fill="auto"/>
            <w:noWrap/>
            <w:vAlign w:val="bottom"/>
            <w:hideMark/>
          </w:tcPr>
          <w:p w:rsidR="00C43B1B" w:rsidRPr="00C43B1B" w:rsidRDefault="00C43B1B" w:rsidP="00C43B1B">
            <w:pPr>
              <w:spacing w:after="0" w:line="240" w:lineRule="auto"/>
              <w:rPr>
                <w:rFonts w:ascii="Calibri" w:eastAsia="Times New Roman" w:hAnsi="Calibri" w:cs="Calibri"/>
                <w:color w:val="000000"/>
              </w:rPr>
            </w:pPr>
          </w:p>
        </w:tc>
        <w:tc>
          <w:tcPr>
            <w:tcW w:w="1196" w:type="dxa"/>
            <w:tcBorders>
              <w:top w:val="nil"/>
              <w:left w:val="nil"/>
              <w:bottom w:val="nil"/>
              <w:right w:val="nil"/>
            </w:tcBorders>
            <w:shd w:val="clear" w:color="auto" w:fill="auto"/>
            <w:noWrap/>
            <w:vAlign w:val="bottom"/>
            <w:hideMark/>
          </w:tcPr>
          <w:p w:rsidR="00C43B1B" w:rsidRPr="00C43B1B" w:rsidRDefault="00C43B1B" w:rsidP="00C43B1B">
            <w:pPr>
              <w:spacing w:after="0" w:line="240" w:lineRule="auto"/>
              <w:rPr>
                <w:rFonts w:ascii="Calibri" w:eastAsia="Times New Roman" w:hAnsi="Calibri" w:cs="Calibri"/>
                <w:color w:val="000000"/>
              </w:rPr>
            </w:pPr>
          </w:p>
        </w:tc>
        <w:tc>
          <w:tcPr>
            <w:tcW w:w="1196" w:type="dxa"/>
            <w:tcBorders>
              <w:top w:val="nil"/>
              <w:left w:val="nil"/>
              <w:bottom w:val="nil"/>
              <w:right w:val="nil"/>
            </w:tcBorders>
            <w:shd w:val="clear" w:color="auto" w:fill="auto"/>
            <w:noWrap/>
            <w:vAlign w:val="bottom"/>
            <w:hideMark/>
          </w:tcPr>
          <w:p w:rsidR="00C43B1B" w:rsidRPr="00C43B1B" w:rsidRDefault="00C43B1B" w:rsidP="00C43B1B">
            <w:pPr>
              <w:spacing w:after="0" w:line="240" w:lineRule="auto"/>
              <w:rPr>
                <w:rFonts w:ascii="Calibri" w:eastAsia="Times New Roman" w:hAnsi="Calibri" w:cs="Calibri"/>
                <w:color w:val="000000"/>
              </w:rPr>
            </w:pPr>
          </w:p>
        </w:tc>
      </w:tr>
      <w:tr w:rsidR="00C43B1B" w:rsidRPr="00C43B1B" w:rsidTr="00C43B1B">
        <w:trPr>
          <w:trHeight w:val="302"/>
        </w:trPr>
        <w:tc>
          <w:tcPr>
            <w:tcW w:w="2083" w:type="dxa"/>
            <w:tcBorders>
              <w:top w:val="nil"/>
              <w:left w:val="nil"/>
              <w:bottom w:val="nil"/>
              <w:right w:val="nil"/>
            </w:tcBorders>
            <w:shd w:val="clear" w:color="auto" w:fill="auto"/>
            <w:noWrap/>
            <w:vAlign w:val="bottom"/>
            <w:hideMark/>
          </w:tcPr>
          <w:p w:rsidR="00C43B1B" w:rsidRPr="00C43B1B" w:rsidRDefault="00C43B1B" w:rsidP="00C43B1B">
            <w:pPr>
              <w:spacing w:after="0" w:line="240" w:lineRule="auto"/>
              <w:rPr>
                <w:rFonts w:ascii="Calibri" w:eastAsia="Times New Roman" w:hAnsi="Calibri" w:cs="Calibri"/>
                <w:color w:val="000000"/>
              </w:rPr>
            </w:pPr>
          </w:p>
        </w:tc>
        <w:tc>
          <w:tcPr>
            <w:tcW w:w="3155" w:type="dxa"/>
            <w:gridSpan w:val="2"/>
            <w:tcBorders>
              <w:top w:val="nil"/>
              <w:left w:val="nil"/>
              <w:bottom w:val="nil"/>
              <w:right w:val="nil"/>
            </w:tcBorders>
            <w:shd w:val="clear" w:color="auto" w:fill="auto"/>
            <w:noWrap/>
            <w:vAlign w:val="bottom"/>
            <w:hideMark/>
          </w:tcPr>
          <w:p w:rsidR="00C43B1B" w:rsidRPr="00C43B1B" w:rsidRDefault="00C43B1B" w:rsidP="00C43B1B">
            <w:pPr>
              <w:spacing w:after="0" w:line="240" w:lineRule="auto"/>
              <w:rPr>
                <w:rFonts w:ascii="Calibri" w:eastAsia="Times New Roman" w:hAnsi="Calibri" w:cs="Calibri"/>
                <w:color w:val="000000"/>
              </w:rPr>
            </w:pPr>
            <w:r w:rsidRPr="00C43B1B">
              <w:rPr>
                <w:rFonts w:ascii="Calibri" w:eastAsia="Times New Roman" w:hAnsi="Calibri" w:cs="Calibri"/>
                <w:color w:val="000000"/>
              </w:rPr>
              <w:t>Re-Evaluation Time:</w:t>
            </w:r>
          </w:p>
        </w:tc>
        <w:tc>
          <w:tcPr>
            <w:tcW w:w="3587" w:type="dxa"/>
            <w:gridSpan w:val="3"/>
            <w:tcBorders>
              <w:top w:val="nil"/>
              <w:left w:val="nil"/>
              <w:bottom w:val="nil"/>
              <w:right w:val="nil"/>
            </w:tcBorders>
            <w:shd w:val="clear" w:color="auto" w:fill="auto"/>
            <w:noWrap/>
            <w:vAlign w:val="bottom"/>
            <w:hideMark/>
          </w:tcPr>
          <w:p w:rsidR="00C43B1B" w:rsidRPr="00C43B1B" w:rsidRDefault="00C43B1B" w:rsidP="00C43B1B">
            <w:pPr>
              <w:spacing w:after="0" w:line="240" w:lineRule="auto"/>
              <w:rPr>
                <w:rFonts w:ascii="Calibri" w:eastAsia="Times New Roman" w:hAnsi="Calibri" w:cs="Calibri"/>
                <w:color w:val="000000"/>
              </w:rPr>
            </w:pPr>
            <w:r w:rsidRPr="00C43B1B">
              <w:rPr>
                <w:rFonts w:ascii="Calibri" w:eastAsia="Times New Roman" w:hAnsi="Calibri" w:cs="Calibri"/>
                <w:color w:val="000000"/>
              </w:rPr>
              <w:t>Durability / 6 = Speed</w:t>
            </w:r>
          </w:p>
        </w:tc>
      </w:tr>
      <w:tr w:rsidR="00C43B1B" w:rsidRPr="00C43B1B" w:rsidTr="00C43B1B">
        <w:trPr>
          <w:trHeight w:val="302"/>
        </w:trPr>
        <w:tc>
          <w:tcPr>
            <w:tcW w:w="2083" w:type="dxa"/>
            <w:tcBorders>
              <w:top w:val="nil"/>
              <w:left w:val="nil"/>
              <w:bottom w:val="nil"/>
              <w:right w:val="nil"/>
            </w:tcBorders>
            <w:shd w:val="clear" w:color="auto" w:fill="auto"/>
            <w:noWrap/>
            <w:vAlign w:val="bottom"/>
            <w:hideMark/>
          </w:tcPr>
          <w:p w:rsidR="00C43B1B" w:rsidRPr="00C43B1B" w:rsidRDefault="00C43B1B" w:rsidP="00C43B1B">
            <w:pPr>
              <w:spacing w:after="0" w:line="240" w:lineRule="auto"/>
              <w:rPr>
                <w:rFonts w:ascii="Calibri" w:eastAsia="Times New Roman" w:hAnsi="Calibri" w:cs="Calibri"/>
                <w:color w:val="000000"/>
              </w:rPr>
            </w:pPr>
          </w:p>
        </w:tc>
        <w:tc>
          <w:tcPr>
            <w:tcW w:w="1183" w:type="dxa"/>
            <w:tcBorders>
              <w:top w:val="nil"/>
              <w:left w:val="nil"/>
              <w:bottom w:val="nil"/>
              <w:right w:val="nil"/>
            </w:tcBorders>
            <w:shd w:val="clear" w:color="auto" w:fill="auto"/>
            <w:noWrap/>
            <w:vAlign w:val="bottom"/>
            <w:hideMark/>
          </w:tcPr>
          <w:p w:rsidR="00C43B1B" w:rsidRPr="00C43B1B" w:rsidRDefault="00C43B1B" w:rsidP="00C43B1B">
            <w:pPr>
              <w:spacing w:after="0" w:line="240" w:lineRule="auto"/>
              <w:rPr>
                <w:rFonts w:ascii="Calibri" w:eastAsia="Times New Roman" w:hAnsi="Calibri" w:cs="Calibri"/>
                <w:color w:val="000000"/>
              </w:rPr>
            </w:pPr>
          </w:p>
        </w:tc>
        <w:tc>
          <w:tcPr>
            <w:tcW w:w="1973" w:type="dxa"/>
            <w:tcBorders>
              <w:top w:val="nil"/>
              <w:left w:val="nil"/>
              <w:bottom w:val="nil"/>
              <w:right w:val="nil"/>
            </w:tcBorders>
            <w:shd w:val="clear" w:color="auto" w:fill="auto"/>
            <w:noWrap/>
            <w:vAlign w:val="bottom"/>
            <w:hideMark/>
          </w:tcPr>
          <w:p w:rsidR="00C43B1B" w:rsidRPr="00C43B1B" w:rsidRDefault="00C43B1B" w:rsidP="00C43B1B">
            <w:pPr>
              <w:spacing w:after="0" w:line="240" w:lineRule="auto"/>
              <w:rPr>
                <w:rFonts w:ascii="Calibri" w:eastAsia="Times New Roman" w:hAnsi="Calibri" w:cs="Calibri"/>
                <w:color w:val="000000"/>
              </w:rPr>
            </w:pPr>
          </w:p>
        </w:tc>
        <w:tc>
          <w:tcPr>
            <w:tcW w:w="3587" w:type="dxa"/>
            <w:gridSpan w:val="3"/>
            <w:tcBorders>
              <w:top w:val="nil"/>
              <w:left w:val="nil"/>
              <w:bottom w:val="nil"/>
              <w:right w:val="nil"/>
            </w:tcBorders>
            <w:shd w:val="clear" w:color="auto" w:fill="auto"/>
            <w:noWrap/>
            <w:vAlign w:val="bottom"/>
            <w:hideMark/>
          </w:tcPr>
          <w:p w:rsidR="00C43B1B" w:rsidRPr="00C43B1B" w:rsidRDefault="00C43B1B" w:rsidP="00C43B1B">
            <w:pPr>
              <w:spacing w:after="0" w:line="240" w:lineRule="auto"/>
              <w:rPr>
                <w:rFonts w:ascii="Calibri" w:eastAsia="Times New Roman" w:hAnsi="Calibri" w:cs="Calibri"/>
                <w:color w:val="000000"/>
              </w:rPr>
            </w:pPr>
            <w:r w:rsidRPr="00C43B1B">
              <w:rPr>
                <w:rFonts w:ascii="Calibri" w:eastAsia="Times New Roman" w:hAnsi="Calibri" w:cs="Calibri"/>
                <w:color w:val="000000"/>
              </w:rPr>
              <w:t>Speed / 8.33333 = re-</w:t>
            </w:r>
            <w:proofErr w:type="spellStart"/>
            <w:r w:rsidRPr="00C43B1B">
              <w:rPr>
                <w:rFonts w:ascii="Calibri" w:eastAsia="Times New Roman" w:hAnsi="Calibri" w:cs="Calibri"/>
                <w:color w:val="000000"/>
              </w:rPr>
              <w:t>eval</w:t>
            </w:r>
            <w:proofErr w:type="spellEnd"/>
            <w:r w:rsidRPr="00C43B1B">
              <w:rPr>
                <w:rFonts w:ascii="Calibri" w:eastAsia="Times New Roman" w:hAnsi="Calibri" w:cs="Calibri"/>
                <w:color w:val="000000"/>
              </w:rPr>
              <w:t xml:space="preserve"> in seconds</w:t>
            </w:r>
          </w:p>
        </w:tc>
      </w:tr>
    </w:tbl>
    <w:p w:rsidR="003A4B2B" w:rsidRDefault="003A4B2B" w:rsidP="00743FFC">
      <w:pPr>
        <w:ind w:firstLine="720"/>
      </w:pPr>
    </w:p>
    <w:p w:rsidR="00743FFC" w:rsidRDefault="00743FFC" w:rsidP="00743FFC">
      <w:pPr>
        <w:ind w:firstLine="720"/>
      </w:pPr>
      <w:r>
        <w:t xml:space="preserve">The </w:t>
      </w:r>
      <w:r w:rsidR="00A927F0">
        <w:t>Durability column displays the durability values</w:t>
      </w:r>
      <w:r>
        <w:t xml:space="preserve"> of each individual part. The Base column is the base durability of a </w:t>
      </w:r>
      <w:proofErr w:type="spellStart"/>
      <w:r>
        <w:t>JunkBot</w:t>
      </w:r>
      <w:proofErr w:type="spellEnd"/>
      <w:r>
        <w:t xml:space="preserve">. These are added together to form the </w:t>
      </w:r>
      <w:r w:rsidR="00A927F0">
        <w:t xml:space="preserve">Total column. </w:t>
      </w:r>
      <w:r>
        <w:t>Each of the val</w:t>
      </w:r>
      <w:r w:rsidR="003A4B2B">
        <w:t xml:space="preserve">ues in the </w:t>
      </w:r>
      <w:r w:rsidR="00A927F0">
        <w:t>Total</w:t>
      </w:r>
      <w:r w:rsidR="003A4B2B">
        <w:t xml:space="preserve"> column is</w:t>
      </w:r>
      <w:r>
        <w:t xml:space="preserve"> divided by 6 and added together to get the approximate speed value of the </w:t>
      </w:r>
      <w:proofErr w:type="spellStart"/>
      <w:r>
        <w:t>JunkBot</w:t>
      </w:r>
      <w:proofErr w:type="spellEnd"/>
      <w:r>
        <w:t xml:space="preserve"> with the selected parts. This final value</w:t>
      </w:r>
      <w:r w:rsidR="00A927F0">
        <w:t xml:space="preserve"> of 9</w:t>
      </w:r>
      <w:r w:rsidR="00C43B1B">
        <w:t xml:space="preserve">4.16667 </w:t>
      </w:r>
      <w:r>
        <w:t xml:space="preserve">is then divided by 8.33333 to get the Re-Evaluation time in seconds of the </w:t>
      </w:r>
      <w:proofErr w:type="spellStart"/>
      <w:r>
        <w:t>JunkBot</w:t>
      </w:r>
      <w:proofErr w:type="spellEnd"/>
      <w:r>
        <w:t xml:space="preserve">. In the above example, this heavy </w:t>
      </w:r>
      <w:proofErr w:type="spellStart"/>
      <w:r>
        <w:t>JunkBot</w:t>
      </w:r>
      <w:proofErr w:type="spellEnd"/>
      <w:r>
        <w:t xml:space="preserve"> will have its comm</w:t>
      </w:r>
      <w:r w:rsidR="00C43B1B">
        <w:t>and list re-evaluated every 11.3</w:t>
      </w:r>
      <w:r>
        <w:t xml:space="preserve"> seconds compared to the 2 seconds of the unequipped </w:t>
      </w:r>
      <w:proofErr w:type="spellStart"/>
      <w:r>
        <w:t>JunkBot</w:t>
      </w:r>
      <w:proofErr w:type="spellEnd"/>
      <w:r>
        <w:t xml:space="preserve">. The slow strong power of the heavy </w:t>
      </w:r>
      <w:proofErr w:type="spellStart"/>
      <w:r>
        <w:t>JunkBot</w:t>
      </w:r>
      <w:proofErr w:type="spellEnd"/>
      <w:r>
        <w:t xml:space="preserve"> will balance out the fast but weak power of the unequipped </w:t>
      </w:r>
      <w:proofErr w:type="spellStart"/>
      <w:r>
        <w:t>JunkBot</w:t>
      </w:r>
      <w:proofErr w:type="spellEnd"/>
      <w:r>
        <w:t>.</w:t>
      </w:r>
    </w:p>
    <w:p w:rsidR="003A4B2B" w:rsidRDefault="003A4B2B" w:rsidP="003E052E">
      <w:pPr>
        <w:rPr>
          <w:rFonts w:ascii="Magneto" w:hAnsi="Magneto"/>
          <w:sz w:val="32"/>
          <w:szCs w:val="32"/>
        </w:rPr>
      </w:pPr>
    </w:p>
    <w:p w:rsidR="001C2DE3" w:rsidRPr="00AF6685" w:rsidRDefault="001C2DE3" w:rsidP="003E052E">
      <w:pPr>
        <w:rPr>
          <w:rFonts w:ascii="Magneto" w:hAnsi="Magneto"/>
          <w:sz w:val="32"/>
          <w:szCs w:val="32"/>
        </w:rPr>
      </w:pPr>
      <w:r w:rsidRPr="00AF6685">
        <w:rPr>
          <w:rFonts w:ascii="Magneto" w:hAnsi="Magneto"/>
          <w:sz w:val="32"/>
          <w:szCs w:val="32"/>
        </w:rPr>
        <w:t>Junk Parts: Defensive</w:t>
      </w:r>
    </w:p>
    <w:p w:rsidR="003773CB" w:rsidRDefault="003773CB" w:rsidP="003E052E">
      <w:r>
        <w:tab/>
        <w:t xml:space="preserve">Every part that can be equipped to the </w:t>
      </w:r>
      <w:proofErr w:type="spellStart"/>
      <w:r>
        <w:t>JunkBot</w:t>
      </w:r>
      <w:proofErr w:type="spellEnd"/>
      <w:r>
        <w:t xml:space="preserve"> has a durability value associated with it</w:t>
      </w:r>
      <w:r w:rsidR="003A4B2B">
        <w:t>.</w:t>
      </w:r>
      <w:r w:rsidR="00F620F0">
        <w:t xml:space="preserve"> D</w:t>
      </w:r>
      <w:r w:rsidR="00833EBC">
        <w:t>efensive</w:t>
      </w:r>
      <w:r w:rsidR="00743FFC">
        <w:t xml:space="preserve"> parts are equipped solely to increase the amount of durability the </w:t>
      </w:r>
      <w:proofErr w:type="spellStart"/>
      <w:r w:rsidR="00743FFC">
        <w:t>JunkBot</w:t>
      </w:r>
      <w:proofErr w:type="spellEnd"/>
      <w:r w:rsidR="00743FFC">
        <w:t xml:space="preserve"> has.</w:t>
      </w:r>
      <w:r w:rsidR="00833EBC">
        <w:t xml:space="preserve"> Defensive parts come in two varieties. Torso parts give the most durability and are equipped to the Torso section of the </w:t>
      </w:r>
      <w:proofErr w:type="spellStart"/>
      <w:r w:rsidR="00833EBC">
        <w:t>JunkBot</w:t>
      </w:r>
      <w:proofErr w:type="spellEnd"/>
      <w:r w:rsidR="00833EBC">
        <w:t xml:space="preserve">. There are also shields that can be equipped to the </w:t>
      </w:r>
      <w:proofErr w:type="spellStart"/>
      <w:r w:rsidR="00833EBC">
        <w:t>JunkBot’s</w:t>
      </w:r>
      <w:proofErr w:type="spellEnd"/>
      <w:r w:rsidR="00833EBC">
        <w:t xml:space="preserve"> arms in order to give more durability. That said</w:t>
      </w:r>
      <w:proofErr w:type="gramStart"/>
      <w:r w:rsidR="00833EBC">
        <w:t>,</w:t>
      </w:r>
      <w:proofErr w:type="gramEnd"/>
      <w:r w:rsidR="00833EBC">
        <w:t xml:space="preserve"> most of the offensive weaponry are equipped to the </w:t>
      </w:r>
      <w:proofErr w:type="spellStart"/>
      <w:r w:rsidR="00833EBC">
        <w:t>JunkBot’s</w:t>
      </w:r>
      <w:proofErr w:type="spellEnd"/>
      <w:r w:rsidR="00833EBC">
        <w:t xml:space="preserve"> arms, so there is a tradeoff there. The Table below shows the amount of durability that each part adds to the total durability of the </w:t>
      </w:r>
      <w:proofErr w:type="spellStart"/>
      <w:r w:rsidR="00833EBC">
        <w:t>JunkBot</w:t>
      </w:r>
      <w:proofErr w:type="spellEnd"/>
      <w:r w:rsidR="00833EBC">
        <w:t xml:space="preserve">. “Unfit” and “Unarmed” are the default values of the </w:t>
      </w:r>
      <w:proofErr w:type="spellStart"/>
      <w:r w:rsidR="00833EBC">
        <w:t>JunkBot</w:t>
      </w:r>
      <w:proofErr w:type="spellEnd"/>
      <w:r w:rsidR="00833EBC">
        <w:t xml:space="preserve"> without special equipment attached to them. It is also worthy to note that only 1 Torso piece may be equipped</w:t>
      </w:r>
      <w:r w:rsidR="00F620F0">
        <w:t>,</w:t>
      </w:r>
      <w:r w:rsidR="00833EBC">
        <w:t xml:space="preserve"> but 2 Arm pieces can be equipped. For example, if 2 arm shields are available, the player may opt to pi</w:t>
      </w:r>
      <w:r w:rsidR="00F620F0">
        <w:t>ck up both a Tailgate and a Car D</w:t>
      </w:r>
      <w:r w:rsidR="00833EBC">
        <w:t>oor.</w:t>
      </w:r>
      <w:r w:rsidR="002F5118">
        <w:t xml:space="preserve"> Each of these parts should be self-explanatory.</w:t>
      </w:r>
    </w:p>
    <w:tbl>
      <w:tblPr>
        <w:tblW w:w="5672" w:type="dxa"/>
        <w:jc w:val="center"/>
        <w:tblInd w:w="93" w:type="dxa"/>
        <w:tblLook w:val="04A0" w:firstRow="1" w:lastRow="0" w:firstColumn="1" w:lastColumn="0" w:noHBand="0" w:noVBand="1"/>
      </w:tblPr>
      <w:tblGrid>
        <w:gridCol w:w="2206"/>
        <w:gridCol w:w="2206"/>
        <w:gridCol w:w="1260"/>
      </w:tblGrid>
      <w:tr w:rsidR="00833EBC" w:rsidRPr="00833EBC" w:rsidTr="00BD63A5">
        <w:trPr>
          <w:trHeight w:val="295"/>
          <w:jc w:val="center"/>
        </w:trPr>
        <w:tc>
          <w:tcPr>
            <w:tcW w:w="2206" w:type="dxa"/>
            <w:tcBorders>
              <w:top w:val="nil"/>
              <w:left w:val="nil"/>
              <w:bottom w:val="nil"/>
              <w:right w:val="nil"/>
            </w:tcBorders>
            <w:shd w:val="clear" w:color="auto" w:fill="auto"/>
            <w:noWrap/>
            <w:vAlign w:val="bottom"/>
            <w:hideMark/>
          </w:tcPr>
          <w:p w:rsidR="00833EBC" w:rsidRPr="00833EBC" w:rsidRDefault="00833EBC" w:rsidP="00833EBC">
            <w:pPr>
              <w:spacing w:after="0" w:line="240" w:lineRule="auto"/>
              <w:jc w:val="center"/>
              <w:rPr>
                <w:rFonts w:ascii="Calibri" w:eastAsia="Times New Roman" w:hAnsi="Calibri" w:cs="Calibri"/>
                <w:color w:val="000000"/>
              </w:rPr>
            </w:pPr>
            <w:r w:rsidRPr="00833EBC">
              <w:rPr>
                <w:rFonts w:ascii="Calibri" w:eastAsia="Times New Roman" w:hAnsi="Calibri" w:cs="Calibri"/>
                <w:color w:val="000000"/>
              </w:rPr>
              <w:t>Description</w:t>
            </w:r>
          </w:p>
        </w:tc>
        <w:tc>
          <w:tcPr>
            <w:tcW w:w="2206" w:type="dxa"/>
            <w:tcBorders>
              <w:top w:val="nil"/>
              <w:left w:val="nil"/>
              <w:bottom w:val="nil"/>
              <w:right w:val="nil"/>
            </w:tcBorders>
            <w:shd w:val="clear" w:color="auto" w:fill="auto"/>
            <w:noWrap/>
            <w:vAlign w:val="bottom"/>
            <w:hideMark/>
          </w:tcPr>
          <w:p w:rsidR="00833EBC" w:rsidRPr="00833EBC" w:rsidRDefault="00833EBC" w:rsidP="00833EBC">
            <w:pPr>
              <w:spacing w:after="0" w:line="240" w:lineRule="auto"/>
              <w:jc w:val="center"/>
              <w:rPr>
                <w:rFonts w:ascii="Calibri" w:eastAsia="Times New Roman" w:hAnsi="Calibri" w:cs="Calibri"/>
                <w:color w:val="000000"/>
              </w:rPr>
            </w:pPr>
            <w:r w:rsidRPr="00833EBC">
              <w:rPr>
                <w:rFonts w:ascii="Calibri" w:eastAsia="Times New Roman" w:hAnsi="Calibri" w:cs="Calibri"/>
                <w:color w:val="000000"/>
              </w:rPr>
              <w:t>Parts</w:t>
            </w:r>
          </w:p>
        </w:tc>
        <w:tc>
          <w:tcPr>
            <w:tcW w:w="1260" w:type="dxa"/>
            <w:tcBorders>
              <w:top w:val="nil"/>
              <w:left w:val="nil"/>
              <w:bottom w:val="nil"/>
              <w:right w:val="nil"/>
            </w:tcBorders>
            <w:shd w:val="clear" w:color="auto" w:fill="auto"/>
            <w:noWrap/>
            <w:vAlign w:val="bottom"/>
            <w:hideMark/>
          </w:tcPr>
          <w:p w:rsidR="00833EBC" w:rsidRPr="00833EBC" w:rsidRDefault="002F5118" w:rsidP="00833EBC">
            <w:pPr>
              <w:spacing w:after="0" w:line="240" w:lineRule="auto"/>
              <w:jc w:val="center"/>
              <w:rPr>
                <w:rFonts w:ascii="Calibri" w:eastAsia="Times New Roman" w:hAnsi="Calibri" w:cs="Calibri"/>
                <w:color w:val="000000"/>
              </w:rPr>
            </w:pPr>
            <w:r>
              <w:rPr>
                <w:rFonts w:ascii="Calibri" w:eastAsia="Times New Roman" w:hAnsi="Calibri" w:cs="Calibri"/>
                <w:color w:val="000000"/>
              </w:rPr>
              <w:t>Durability</w:t>
            </w:r>
          </w:p>
        </w:tc>
      </w:tr>
      <w:tr w:rsidR="00833EBC" w:rsidRPr="00833EBC" w:rsidTr="00BD63A5">
        <w:trPr>
          <w:trHeight w:val="295"/>
          <w:jc w:val="center"/>
        </w:trPr>
        <w:tc>
          <w:tcPr>
            <w:tcW w:w="2206" w:type="dxa"/>
            <w:tcBorders>
              <w:top w:val="single" w:sz="4" w:space="0" w:color="auto"/>
              <w:left w:val="single" w:sz="4" w:space="0" w:color="auto"/>
              <w:bottom w:val="single" w:sz="4" w:space="0" w:color="auto"/>
              <w:right w:val="single" w:sz="4" w:space="0" w:color="auto"/>
            </w:tcBorders>
            <w:shd w:val="clear" w:color="000000" w:fill="C0504D"/>
            <w:noWrap/>
            <w:vAlign w:val="bottom"/>
            <w:hideMark/>
          </w:tcPr>
          <w:p w:rsidR="00833EBC" w:rsidRPr="00833EBC" w:rsidRDefault="00833EBC" w:rsidP="00833EBC">
            <w:pPr>
              <w:spacing w:after="0" w:line="240" w:lineRule="auto"/>
              <w:rPr>
                <w:rFonts w:ascii="Calibri" w:eastAsia="Times New Roman" w:hAnsi="Calibri" w:cs="Calibri"/>
                <w:color w:val="000000"/>
              </w:rPr>
            </w:pPr>
            <w:r w:rsidRPr="00833EBC">
              <w:rPr>
                <w:rFonts w:ascii="Calibri" w:eastAsia="Times New Roman" w:hAnsi="Calibri" w:cs="Calibri"/>
                <w:color w:val="000000"/>
              </w:rPr>
              <w:t>Torso</w:t>
            </w:r>
          </w:p>
        </w:tc>
        <w:tc>
          <w:tcPr>
            <w:tcW w:w="2206" w:type="dxa"/>
            <w:tcBorders>
              <w:top w:val="single" w:sz="4" w:space="0" w:color="auto"/>
              <w:left w:val="nil"/>
              <w:bottom w:val="single" w:sz="4" w:space="0" w:color="auto"/>
              <w:right w:val="single" w:sz="4" w:space="0" w:color="auto"/>
            </w:tcBorders>
            <w:shd w:val="clear" w:color="000000" w:fill="C0504D"/>
            <w:noWrap/>
            <w:vAlign w:val="bottom"/>
            <w:hideMark/>
          </w:tcPr>
          <w:p w:rsidR="00833EBC" w:rsidRPr="00833EBC" w:rsidRDefault="00833EBC" w:rsidP="00833EBC">
            <w:pPr>
              <w:spacing w:after="0" w:line="240" w:lineRule="auto"/>
              <w:rPr>
                <w:rFonts w:ascii="Calibri" w:eastAsia="Times New Roman" w:hAnsi="Calibri" w:cs="Calibri"/>
                <w:color w:val="000000"/>
              </w:rPr>
            </w:pPr>
            <w:r w:rsidRPr="00833EBC">
              <w:rPr>
                <w:rFonts w:ascii="Calibri" w:eastAsia="Times New Roman" w:hAnsi="Calibri" w:cs="Calibri"/>
                <w:color w:val="000000"/>
              </w:rPr>
              <w:t>Truck Hood</w:t>
            </w:r>
          </w:p>
        </w:tc>
        <w:tc>
          <w:tcPr>
            <w:tcW w:w="1260" w:type="dxa"/>
            <w:tcBorders>
              <w:top w:val="single" w:sz="4" w:space="0" w:color="auto"/>
              <w:left w:val="nil"/>
              <w:bottom w:val="single" w:sz="4" w:space="0" w:color="auto"/>
              <w:right w:val="single" w:sz="4" w:space="0" w:color="auto"/>
            </w:tcBorders>
            <w:shd w:val="clear" w:color="000000" w:fill="C0504D"/>
            <w:noWrap/>
            <w:vAlign w:val="bottom"/>
            <w:hideMark/>
          </w:tcPr>
          <w:p w:rsidR="00833EBC" w:rsidRPr="00833EBC" w:rsidRDefault="00833EBC" w:rsidP="00833EBC">
            <w:pPr>
              <w:spacing w:after="0" w:line="240" w:lineRule="auto"/>
              <w:jc w:val="center"/>
              <w:rPr>
                <w:rFonts w:ascii="Calibri" w:eastAsia="Times New Roman" w:hAnsi="Calibri" w:cs="Calibri"/>
                <w:color w:val="000000"/>
              </w:rPr>
            </w:pPr>
            <w:r w:rsidRPr="00833EBC">
              <w:rPr>
                <w:rFonts w:ascii="Calibri" w:eastAsia="Times New Roman" w:hAnsi="Calibri" w:cs="Calibri"/>
                <w:color w:val="000000"/>
              </w:rPr>
              <w:t>140</w:t>
            </w:r>
          </w:p>
        </w:tc>
      </w:tr>
      <w:tr w:rsidR="00833EBC" w:rsidRPr="00833EBC" w:rsidTr="00BD63A5">
        <w:trPr>
          <w:trHeight w:val="295"/>
          <w:jc w:val="center"/>
        </w:trPr>
        <w:tc>
          <w:tcPr>
            <w:tcW w:w="2206" w:type="dxa"/>
            <w:tcBorders>
              <w:top w:val="nil"/>
              <w:left w:val="single" w:sz="4" w:space="0" w:color="auto"/>
              <w:bottom w:val="single" w:sz="4" w:space="0" w:color="auto"/>
              <w:right w:val="single" w:sz="4" w:space="0" w:color="auto"/>
            </w:tcBorders>
            <w:shd w:val="clear" w:color="000000" w:fill="C0504D"/>
            <w:noWrap/>
            <w:vAlign w:val="bottom"/>
            <w:hideMark/>
          </w:tcPr>
          <w:p w:rsidR="00833EBC" w:rsidRPr="00833EBC" w:rsidRDefault="00833EBC" w:rsidP="00833EBC">
            <w:pPr>
              <w:spacing w:after="0" w:line="240" w:lineRule="auto"/>
              <w:rPr>
                <w:rFonts w:ascii="Calibri" w:eastAsia="Times New Roman" w:hAnsi="Calibri" w:cs="Calibri"/>
                <w:color w:val="000000"/>
              </w:rPr>
            </w:pPr>
            <w:r w:rsidRPr="00833EBC">
              <w:rPr>
                <w:rFonts w:ascii="Calibri" w:eastAsia="Times New Roman" w:hAnsi="Calibri" w:cs="Calibri"/>
                <w:color w:val="000000"/>
              </w:rPr>
              <w:t>Torso</w:t>
            </w:r>
          </w:p>
        </w:tc>
        <w:tc>
          <w:tcPr>
            <w:tcW w:w="2206" w:type="dxa"/>
            <w:tcBorders>
              <w:top w:val="nil"/>
              <w:left w:val="nil"/>
              <w:bottom w:val="single" w:sz="4" w:space="0" w:color="auto"/>
              <w:right w:val="single" w:sz="4" w:space="0" w:color="auto"/>
            </w:tcBorders>
            <w:shd w:val="clear" w:color="000000" w:fill="C0504D"/>
            <w:noWrap/>
            <w:vAlign w:val="bottom"/>
            <w:hideMark/>
          </w:tcPr>
          <w:p w:rsidR="00833EBC" w:rsidRPr="00833EBC" w:rsidRDefault="00833EBC" w:rsidP="00833EBC">
            <w:pPr>
              <w:spacing w:after="0" w:line="240" w:lineRule="auto"/>
              <w:rPr>
                <w:rFonts w:ascii="Calibri" w:eastAsia="Times New Roman" w:hAnsi="Calibri" w:cs="Calibri"/>
                <w:color w:val="000000"/>
              </w:rPr>
            </w:pPr>
            <w:r w:rsidRPr="00833EBC">
              <w:rPr>
                <w:rFonts w:ascii="Calibri" w:eastAsia="Times New Roman" w:hAnsi="Calibri" w:cs="Calibri"/>
                <w:color w:val="000000"/>
              </w:rPr>
              <w:t>Grille</w:t>
            </w:r>
          </w:p>
        </w:tc>
        <w:tc>
          <w:tcPr>
            <w:tcW w:w="1260" w:type="dxa"/>
            <w:tcBorders>
              <w:top w:val="nil"/>
              <w:left w:val="nil"/>
              <w:bottom w:val="single" w:sz="4" w:space="0" w:color="auto"/>
              <w:right w:val="single" w:sz="4" w:space="0" w:color="auto"/>
            </w:tcBorders>
            <w:shd w:val="clear" w:color="000000" w:fill="C0504D"/>
            <w:noWrap/>
            <w:vAlign w:val="bottom"/>
            <w:hideMark/>
          </w:tcPr>
          <w:p w:rsidR="00833EBC" w:rsidRPr="00833EBC" w:rsidRDefault="00833EBC" w:rsidP="00833EBC">
            <w:pPr>
              <w:spacing w:after="0" w:line="240" w:lineRule="auto"/>
              <w:jc w:val="center"/>
              <w:rPr>
                <w:rFonts w:ascii="Calibri" w:eastAsia="Times New Roman" w:hAnsi="Calibri" w:cs="Calibri"/>
                <w:color w:val="000000"/>
              </w:rPr>
            </w:pPr>
            <w:r w:rsidRPr="00833EBC">
              <w:rPr>
                <w:rFonts w:ascii="Calibri" w:eastAsia="Times New Roman" w:hAnsi="Calibri" w:cs="Calibri"/>
                <w:color w:val="000000"/>
              </w:rPr>
              <w:t>105</w:t>
            </w:r>
          </w:p>
        </w:tc>
      </w:tr>
      <w:tr w:rsidR="00833EBC" w:rsidRPr="00833EBC" w:rsidTr="00BD63A5">
        <w:trPr>
          <w:trHeight w:val="295"/>
          <w:jc w:val="center"/>
        </w:trPr>
        <w:tc>
          <w:tcPr>
            <w:tcW w:w="2206" w:type="dxa"/>
            <w:tcBorders>
              <w:top w:val="nil"/>
              <w:left w:val="single" w:sz="4" w:space="0" w:color="auto"/>
              <w:bottom w:val="single" w:sz="4" w:space="0" w:color="auto"/>
              <w:right w:val="single" w:sz="4" w:space="0" w:color="auto"/>
            </w:tcBorders>
            <w:shd w:val="clear" w:color="000000" w:fill="C0504D"/>
            <w:noWrap/>
            <w:vAlign w:val="bottom"/>
            <w:hideMark/>
          </w:tcPr>
          <w:p w:rsidR="00833EBC" w:rsidRPr="00833EBC" w:rsidRDefault="00833EBC" w:rsidP="00833EBC">
            <w:pPr>
              <w:spacing w:after="0" w:line="240" w:lineRule="auto"/>
              <w:rPr>
                <w:rFonts w:ascii="Calibri" w:eastAsia="Times New Roman" w:hAnsi="Calibri" w:cs="Calibri"/>
                <w:color w:val="000000"/>
              </w:rPr>
            </w:pPr>
            <w:r w:rsidRPr="00833EBC">
              <w:rPr>
                <w:rFonts w:ascii="Calibri" w:eastAsia="Times New Roman" w:hAnsi="Calibri" w:cs="Calibri"/>
                <w:color w:val="000000"/>
              </w:rPr>
              <w:t>Torso</w:t>
            </w:r>
          </w:p>
        </w:tc>
        <w:tc>
          <w:tcPr>
            <w:tcW w:w="2206" w:type="dxa"/>
            <w:tcBorders>
              <w:top w:val="nil"/>
              <w:left w:val="nil"/>
              <w:bottom w:val="single" w:sz="4" w:space="0" w:color="auto"/>
              <w:right w:val="single" w:sz="4" w:space="0" w:color="auto"/>
            </w:tcBorders>
            <w:shd w:val="clear" w:color="000000" w:fill="C0504D"/>
            <w:noWrap/>
            <w:vAlign w:val="bottom"/>
            <w:hideMark/>
          </w:tcPr>
          <w:p w:rsidR="00833EBC" w:rsidRPr="00833EBC" w:rsidRDefault="00833EBC" w:rsidP="00833EBC">
            <w:pPr>
              <w:spacing w:after="0" w:line="240" w:lineRule="auto"/>
              <w:rPr>
                <w:rFonts w:ascii="Calibri" w:eastAsia="Times New Roman" w:hAnsi="Calibri" w:cs="Calibri"/>
                <w:color w:val="000000"/>
              </w:rPr>
            </w:pPr>
            <w:r w:rsidRPr="00833EBC">
              <w:rPr>
                <w:rFonts w:ascii="Calibri" w:eastAsia="Times New Roman" w:hAnsi="Calibri" w:cs="Calibri"/>
                <w:color w:val="000000"/>
              </w:rPr>
              <w:t>Reinforced Frame</w:t>
            </w:r>
          </w:p>
        </w:tc>
        <w:tc>
          <w:tcPr>
            <w:tcW w:w="1260" w:type="dxa"/>
            <w:tcBorders>
              <w:top w:val="nil"/>
              <w:left w:val="nil"/>
              <w:bottom w:val="single" w:sz="4" w:space="0" w:color="auto"/>
              <w:right w:val="single" w:sz="4" w:space="0" w:color="auto"/>
            </w:tcBorders>
            <w:shd w:val="clear" w:color="000000" w:fill="C0504D"/>
            <w:noWrap/>
            <w:vAlign w:val="bottom"/>
            <w:hideMark/>
          </w:tcPr>
          <w:p w:rsidR="00833EBC" w:rsidRPr="00833EBC" w:rsidRDefault="00833EBC" w:rsidP="00833EBC">
            <w:pPr>
              <w:spacing w:after="0" w:line="240" w:lineRule="auto"/>
              <w:jc w:val="center"/>
              <w:rPr>
                <w:rFonts w:ascii="Calibri" w:eastAsia="Times New Roman" w:hAnsi="Calibri" w:cs="Calibri"/>
                <w:color w:val="000000"/>
              </w:rPr>
            </w:pPr>
            <w:r w:rsidRPr="00833EBC">
              <w:rPr>
                <w:rFonts w:ascii="Calibri" w:eastAsia="Times New Roman" w:hAnsi="Calibri" w:cs="Calibri"/>
                <w:color w:val="000000"/>
              </w:rPr>
              <w:t>175</w:t>
            </w:r>
          </w:p>
        </w:tc>
      </w:tr>
      <w:tr w:rsidR="00833EBC" w:rsidRPr="00833EBC" w:rsidTr="00BD63A5">
        <w:trPr>
          <w:trHeight w:val="310"/>
          <w:jc w:val="center"/>
        </w:trPr>
        <w:tc>
          <w:tcPr>
            <w:tcW w:w="2206" w:type="dxa"/>
            <w:tcBorders>
              <w:top w:val="nil"/>
              <w:left w:val="single" w:sz="4" w:space="0" w:color="auto"/>
              <w:bottom w:val="single" w:sz="4" w:space="0" w:color="auto"/>
              <w:right w:val="single" w:sz="4" w:space="0" w:color="auto"/>
            </w:tcBorders>
            <w:shd w:val="clear" w:color="000000" w:fill="C0504D"/>
            <w:noWrap/>
            <w:vAlign w:val="bottom"/>
            <w:hideMark/>
          </w:tcPr>
          <w:p w:rsidR="00833EBC" w:rsidRPr="00833EBC" w:rsidRDefault="00833EBC" w:rsidP="00833EBC">
            <w:pPr>
              <w:spacing w:after="0" w:line="240" w:lineRule="auto"/>
              <w:rPr>
                <w:rFonts w:ascii="Calibri" w:eastAsia="Times New Roman" w:hAnsi="Calibri" w:cs="Calibri"/>
                <w:color w:val="000000"/>
              </w:rPr>
            </w:pPr>
            <w:r w:rsidRPr="00833EBC">
              <w:rPr>
                <w:rFonts w:ascii="Calibri" w:eastAsia="Times New Roman" w:hAnsi="Calibri" w:cs="Calibri"/>
                <w:color w:val="000000"/>
              </w:rPr>
              <w:t>Torso</w:t>
            </w:r>
          </w:p>
        </w:tc>
        <w:tc>
          <w:tcPr>
            <w:tcW w:w="2206" w:type="dxa"/>
            <w:tcBorders>
              <w:top w:val="nil"/>
              <w:left w:val="nil"/>
              <w:bottom w:val="single" w:sz="4" w:space="0" w:color="auto"/>
              <w:right w:val="single" w:sz="4" w:space="0" w:color="auto"/>
            </w:tcBorders>
            <w:shd w:val="clear" w:color="000000" w:fill="C0504D"/>
            <w:noWrap/>
            <w:vAlign w:val="bottom"/>
            <w:hideMark/>
          </w:tcPr>
          <w:p w:rsidR="00833EBC" w:rsidRPr="00833EBC" w:rsidRDefault="00833EBC" w:rsidP="00833EBC">
            <w:pPr>
              <w:spacing w:after="0" w:line="240" w:lineRule="auto"/>
              <w:rPr>
                <w:rFonts w:ascii="Calibri" w:eastAsia="Times New Roman" w:hAnsi="Calibri" w:cs="Calibri"/>
                <w:color w:val="000000"/>
              </w:rPr>
            </w:pPr>
            <w:r w:rsidRPr="00833EBC">
              <w:rPr>
                <w:rFonts w:ascii="Calibri" w:eastAsia="Times New Roman" w:hAnsi="Calibri" w:cs="Calibri"/>
                <w:color w:val="000000"/>
              </w:rPr>
              <w:t>Reinforced Bumpers</w:t>
            </w:r>
          </w:p>
        </w:tc>
        <w:tc>
          <w:tcPr>
            <w:tcW w:w="1260" w:type="dxa"/>
            <w:tcBorders>
              <w:top w:val="nil"/>
              <w:left w:val="nil"/>
              <w:bottom w:val="nil"/>
              <w:right w:val="single" w:sz="4" w:space="0" w:color="auto"/>
            </w:tcBorders>
            <w:shd w:val="clear" w:color="000000" w:fill="C0504D"/>
            <w:noWrap/>
            <w:vAlign w:val="bottom"/>
            <w:hideMark/>
          </w:tcPr>
          <w:p w:rsidR="00833EBC" w:rsidRPr="00833EBC" w:rsidRDefault="00833EBC" w:rsidP="00833EBC">
            <w:pPr>
              <w:spacing w:after="0" w:line="240" w:lineRule="auto"/>
              <w:jc w:val="center"/>
              <w:rPr>
                <w:rFonts w:ascii="Calibri" w:eastAsia="Times New Roman" w:hAnsi="Calibri" w:cs="Calibri"/>
                <w:color w:val="000000"/>
              </w:rPr>
            </w:pPr>
            <w:r w:rsidRPr="00833EBC">
              <w:rPr>
                <w:rFonts w:ascii="Calibri" w:eastAsia="Times New Roman" w:hAnsi="Calibri" w:cs="Calibri"/>
                <w:color w:val="000000"/>
              </w:rPr>
              <w:t>70</w:t>
            </w:r>
          </w:p>
        </w:tc>
      </w:tr>
      <w:tr w:rsidR="00833EBC" w:rsidRPr="00833EBC" w:rsidTr="00BD63A5">
        <w:trPr>
          <w:trHeight w:val="310"/>
          <w:jc w:val="center"/>
        </w:trPr>
        <w:tc>
          <w:tcPr>
            <w:tcW w:w="2206" w:type="dxa"/>
            <w:tcBorders>
              <w:top w:val="nil"/>
              <w:left w:val="single" w:sz="4" w:space="0" w:color="auto"/>
              <w:bottom w:val="single" w:sz="4" w:space="0" w:color="auto"/>
              <w:right w:val="single" w:sz="4" w:space="0" w:color="auto"/>
            </w:tcBorders>
            <w:shd w:val="clear" w:color="000000" w:fill="C0504D"/>
            <w:noWrap/>
            <w:vAlign w:val="bottom"/>
            <w:hideMark/>
          </w:tcPr>
          <w:p w:rsidR="00833EBC" w:rsidRPr="00833EBC" w:rsidRDefault="00833EBC" w:rsidP="00833EBC">
            <w:pPr>
              <w:spacing w:after="0" w:line="240" w:lineRule="auto"/>
              <w:rPr>
                <w:rFonts w:ascii="Calibri" w:eastAsia="Times New Roman" w:hAnsi="Calibri" w:cs="Calibri"/>
                <w:color w:val="000000"/>
              </w:rPr>
            </w:pPr>
            <w:r w:rsidRPr="00833EBC">
              <w:rPr>
                <w:rFonts w:ascii="Calibri" w:eastAsia="Times New Roman" w:hAnsi="Calibri" w:cs="Calibri"/>
                <w:color w:val="000000"/>
              </w:rPr>
              <w:t>Torso</w:t>
            </w:r>
          </w:p>
        </w:tc>
        <w:tc>
          <w:tcPr>
            <w:tcW w:w="2206" w:type="dxa"/>
            <w:tcBorders>
              <w:top w:val="nil"/>
              <w:left w:val="nil"/>
              <w:bottom w:val="nil"/>
              <w:right w:val="nil"/>
            </w:tcBorders>
            <w:shd w:val="clear" w:color="000000" w:fill="C0504D"/>
            <w:noWrap/>
            <w:vAlign w:val="bottom"/>
            <w:hideMark/>
          </w:tcPr>
          <w:p w:rsidR="00833EBC" w:rsidRPr="00833EBC" w:rsidRDefault="00833EBC" w:rsidP="00833EBC">
            <w:pPr>
              <w:spacing w:after="0" w:line="240" w:lineRule="auto"/>
              <w:rPr>
                <w:rFonts w:ascii="Calibri" w:eastAsia="Times New Roman" w:hAnsi="Calibri" w:cs="Calibri"/>
                <w:color w:val="000000"/>
              </w:rPr>
            </w:pPr>
            <w:r w:rsidRPr="00833EBC">
              <w:rPr>
                <w:rFonts w:ascii="Calibri" w:eastAsia="Times New Roman" w:hAnsi="Calibri" w:cs="Calibri"/>
                <w:color w:val="000000"/>
              </w:rPr>
              <w:t>Unfit</w:t>
            </w:r>
          </w:p>
        </w:tc>
        <w:tc>
          <w:tcPr>
            <w:tcW w:w="1260" w:type="dxa"/>
            <w:tcBorders>
              <w:top w:val="single" w:sz="8" w:space="0" w:color="auto"/>
              <w:left w:val="single" w:sz="8" w:space="0" w:color="auto"/>
              <w:bottom w:val="single" w:sz="8" w:space="0" w:color="auto"/>
              <w:right w:val="single" w:sz="8" w:space="0" w:color="auto"/>
            </w:tcBorders>
            <w:shd w:val="clear" w:color="000000" w:fill="C0504D"/>
            <w:noWrap/>
            <w:vAlign w:val="bottom"/>
            <w:hideMark/>
          </w:tcPr>
          <w:p w:rsidR="00833EBC" w:rsidRPr="00833EBC" w:rsidRDefault="00833EBC" w:rsidP="00833EBC">
            <w:pPr>
              <w:spacing w:after="0" w:line="240" w:lineRule="auto"/>
              <w:jc w:val="center"/>
              <w:rPr>
                <w:rFonts w:ascii="Calibri" w:eastAsia="Times New Roman" w:hAnsi="Calibri" w:cs="Calibri"/>
                <w:color w:val="000000"/>
              </w:rPr>
            </w:pPr>
            <w:r w:rsidRPr="00833EBC">
              <w:rPr>
                <w:rFonts w:ascii="Calibri" w:eastAsia="Times New Roman" w:hAnsi="Calibri" w:cs="Calibri"/>
                <w:color w:val="000000"/>
              </w:rPr>
              <w:t>35</w:t>
            </w:r>
          </w:p>
        </w:tc>
      </w:tr>
      <w:tr w:rsidR="00833EBC" w:rsidRPr="00833EBC" w:rsidTr="00BD63A5">
        <w:trPr>
          <w:trHeight w:val="295"/>
          <w:jc w:val="center"/>
        </w:trPr>
        <w:tc>
          <w:tcPr>
            <w:tcW w:w="2206" w:type="dxa"/>
            <w:tcBorders>
              <w:top w:val="nil"/>
              <w:left w:val="single" w:sz="4" w:space="0" w:color="auto"/>
              <w:bottom w:val="single" w:sz="4" w:space="0" w:color="auto"/>
              <w:right w:val="single" w:sz="4" w:space="0" w:color="auto"/>
            </w:tcBorders>
            <w:shd w:val="clear" w:color="000000" w:fill="1F497D"/>
            <w:noWrap/>
            <w:vAlign w:val="bottom"/>
            <w:hideMark/>
          </w:tcPr>
          <w:p w:rsidR="00833EBC" w:rsidRPr="00833EBC" w:rsidRDefault="00833EBC" w:rsidP="00833EBC">
            <w:pPr>
              <w:spacing w:after="0" w:line="240" w:lineRule="auto"/>
              <w:rPr>
                <w:rFonts w:ascii="Calibri" w:eastAsia="Times New Roman" w:hAnsi="Calibri" w:cs="Calibri"/>
                <w:color w:val="000000"/>
              </w:rPr>
            </w:pPr>
            <w:r w:rsidRPr="00833EBC">
              <w:rPr>
                <w:rFonts w:ascii="Calibri" w:eastAsia="Times New Roman" w:hAnsi="Calibri" w:cs="Calibri"/>
                <w:color w:val="000000"/>
              </w:rPr>
              <w:t>Arm</w:t>
            </w:r>
            <w:r w:rsidR="00362742">
              <w:rPr>
                <w:rFonts w:ascii="Calibri" w:eastAsia="Times New Roman" w:hAnsi="Calibri" w:cs="Calibri"/>
                <w:color w:val="000000"/>
              </w:rPr>
              <w:t xml:space="preserve"> – Shield</w:t>
            </w:r>
          </w:p>
        </w:tc>
        <w:tc>
          <w:tcPr>
            <w:tcW w:w="2206" w:type="dxa"/>
            <w:tcBorders>
              <w:top w:val="single" w:sz="4" w:space="0" w:color="auto"/>
              <w:left w:val="nil"/>
              <w:bottom w:val="single" w:sz="4" w:space="0" w:color="auto"/>
              <w:right w:val="single" w:sz="4" w:space="0" w:color="auto"/>
            </w:tcBorders>
            <w:shd w:val="clear" w:color="000000" w:fill="1F497D"/>
            <w:noWrap/>
            <w:vAlign w:val="bottom"/>
            <w:hideMark/>
          </w:tcPr>
          <w:p w:rsidR="00833EBC" w:rsidRPr="00833EBC" w:rsidRDefault="00F620F0" w:rsidP="00833EBC">
            <w:pPr>
              <w:spacing w:after="0" w:line="240" w:lineRule="auto"/>
              <w:rPr>
                <w:rFonts w:ascii="Calibri" w:eastAsia="Times New Roman" w:hAnsi="Calibri" w:cs="Calibri"/>
                <w:color w:val="000000"/>
              </w:rPr>
            </w:pPr>
            <w:r>
              <w:rPr>
                <w:rFonts w:ascii="Calibri" w:eastAsia="Times New Roman" w:hAnsi="Calibri" w:cs="Calibri"/>
                <w:color w:val="000000"/>
              </w:rPr>
              <w:t>Car D</w:t>
            </w:r>
            <w:r w:rsidR="00833EBC" w:rsidRPr="00833EBC">
              <w:rPr>
                <w:rFonts w:ascii="Calibri" w:eastAsia="Times New Roman" w:hAnsi="Calibri" w:cs="Calibri"/>
                <w:color w:val="000000"/>
              </w:rPr>
              <w:t>oor</w:t>
            </w:r>
          </w:p>
        </w:tc>
        <w:tc>
          <w:tcPr>
            <w:tcW w:w="1260" w:type="dxa"/>
            <w:tcBorders>
              <w:top w:val="nil"/>
              <w:left w:val="nil"/>
              <w:bottom w:val="single" w:sz="4" w:space="0" w:color="auto"/>
              <w:right w:val="single" w:sz="4" w:space="0" w:color="auto"/>
            </w:tcBorders>
            <w:shd w:val="clear" w:color="000000" w:fill="1F497D"/>
            <w:noWrap/>
            <w:vAlign w:val="bottom"/>
            <w:hideMark/>
          </w:tcPr>
          <w:p w:rsidR="00833EBC" w:rsidRPr="00833EBC" w:rsidRDefault="00833EBC" w:rsidP="00833EBC">
            <w:pPr>
              <w:spacing w:after="0" w:line="240" w:lineRule="auto"/>
              <w:jc w:val="center"/>
              <w:rPr>
                <w:rFonts w:ascii="Calibri" w:eastAsia="Times New Roman" w:hAnsi="Calibri" w:cs="Calibri"/>
                <w:color w:val="000000"/>
              </w:rPr>
            </w:pPr>
            <w:r w:rsidRPr="00833EBC">
              <w:rPr>
                <w:rFonts w:ascii="Calibri" w:eastAsia="Times New Roman" w:hAnsi="Calibri" w:cs="Calibri"/>
                <w:color w:val="000000"/>
              </w:rPr>
              <w:t>60</w:t>
            </w:r>
          </w:p>
        </w:tc>
      </w:tr>
      <w:tr w:rsidR="00833EBC" w:rsidRPr="00833EBC" w:rsidTr="00BD63A5">
        <w:trPr>
          <w:trHeight w:val="295"/>
          <w:jc w:val="center"/>
        </w:trPr>
        <w:tc>
          <w:tcPr>
            <w:tcW w:w="2206" w:type="dxa"/>
            <w:tcBorders>
              <w:top w:val="nil"/>
              <w:left w:val="single" w:sz="4" w:space="0" w:color="auto"/>
              <w:bottom w:val="single" w:sz="4" w:space="0" w:color="auto"/>
              <w:right w:val="single" w:sz="4" w:space="0" w:color="auto"/>
            </w:tcBorders>
            <w:shd w:val="clear" w:color="000000" w:fill="1F497D"/>
            <w:noWrap/>
            <w:vAlign w:val="bottom"/>
            <w:hideMark/>
          </w:tcPr>
          <w:p w:rsidR="00362742" w:rsidRPr="00833EBC" w:rsidRDefault="00833EBC" w:rsidP="00833EBC">
            <w:pPr>
              <w:spacing w:after="0" w:line="240" w:lineRule="auto"/>
              <w:rPr>
                <w:rFonts w:ascii="Calibri" w:eastAsia="Times New Roman" w:hAnsi="Calibri" w:cs="Calibri"/>
                <w:color w:val="000000"/>
              </w:rPr>
            </w:pPr>
            <w:r w:rsidRPr="00833EBC">
              <w:rPr>
                <w:rFonts w:ascii="Calibri" w:eastAsia="Times New Roman" w:hAnsi="Calibri" w:cs="Calibri"/>
                <w:color w:val="000000"/>
              </w:rPr>
              <w:t>Arm</w:t>
            </w:r>
            <w:r w:rsidR="00362742">
              <w:rPr>
                <w:rFonts w:ascii="Calibri" w:eastAsia="Times New Roman" w:hAnsi="Calibri" w:cs="Calibri"/>
                <w:color w:val="000000"/>
              </w:rPr>
              <w:t xml:space="preserve"> – Shield</w:t>
            </w:r>
          </w:p>
        </w:tc>
        <w:tc>
          <w:tcPr>
            <w:tcW w:w="2206" w:type="dxa"/>
            <w:tcBorders>
              <w:top w:val="nil"/>
              <w:left w:val="nil"/>
              <w:bottom w:val="single" w:sz="4" w:space="0" w:color="auto"/>
              <w:right w:val="single" w:sz="4" w:space="0" w:color="auto"/>
            </w:tcBorders>
            <w:shd w:val="clear" w:color="000000" w:fill="1F497D"/>
            <w:noWrap/>
            <w:vAlign w:val="bottom"/>
            <w:hideMark/>
          </w:tcPr>
          <w:p w:rsidR="00833EBC" w:rsidRPr="00833EBC" w:rsidRDefault="00833EBC" w:rsidP="00833EBC">
            <w:pPr>
              <w:spacing w:after="0" w:line="240" w:lineRule="auto"/>
              <w:rPr>
                <w:rFonts w:ascii="Calibri" w:eastAsia="Times New Roman" w:hAnsi="Calibri" w:cs="Calibri"/>
                <w:color w:val="000000"/>
              </w:rPr>
            </w:pPr>
            <w:r w:rsidRPr="00833EBC">
              <w:rPr>
                <w:rFonts w:ascii="Calibri" w:eastAsia="Times New Roman" w:hAnsi="Calibri" w:cs="Calibri"/>
                <w:color w:val="000000"/>
              </w:rPr>
              <w:t>Wheel With Tire</w:t>
            </w:r>
          </w:p>
        </w:tc>
        <w:tc>
          <w:tcPr>
            <w:tcW w:w="1260" w:type="dxa"/>
            <w:tcBorders>
              <w:top w:val="nil"/>
              <w:left w:val="nil"/>
              <w:bottom w:val="single" w:sz="4" w:space="0" w:color="auto"/>
              <w:right w:val="single" w:sz="4" w:space="0" w:color="auto"/>
            </w:tcBorders>
            <w:shd w:val="clear" w:color="000000" w:fill="1F497D"/>
            <w:noWrap/>
            <w:vAlign w:val="bottom"/>
            <w:hideMark/>
          </w:tcPr>
          <w:p w:rsidR="00833EBC" w:rsidRPr="00833EBC" w:rsidRDefault="00833EBC" w:rsidP="00833EBC">
            <w:pPr>
              <w:spacing w:after="0" w:line="240" w:lineRule="auto"/>
              <w:jc w:val="center"/>
              <w:rPr>
                <w:rFonts w:ascii="Calibri" w:eastAsia="Times New Roman" w:hAnsi="Calibri" w:cs="Calibri"/>
                <w:color w:val="000000"/>
              </w:rPr>
            </w:pPr>
            <w:r w:rsidRPr="00833EBC">
              <w:rPr>
                <w:rFonts w:ascii="Calibri" w:eastAsia="Times New Roman" w:hAnsi="Calibri" w:cs="Calibri"/>
                <w:color w:val="000000"/>
              </w:rPr>
              <w:t>45</w:t>
            </w:r>
          </w:p>
        </w:tc>
      </w:tr>
      <w:tr w:rsidR="00833EBC" w:rsidRPr="00833EBC" w:rsidTr="00BD63A5">
        <w:trPr>
          <w:trHeight w:val="310"/>
          <w:jc w:val="center"/>
        </w:trPr>
        <w:tc>
          <w:tcPr>
            <w:tcW w:w="2206" w:type="dxa"/>
            <w:tcBorders>
              <w:top w:val="nil"/>
              <w:left w:val="single" w:sz="4" w:space="0" w:color="auto"/>
              <w:bottom w:val="single" w:sz="4" w:space="0" w:color="auto"/>
              <w:right w:val="single" w:sz="4" w:space="0" w:color="auto"/>
            </w:tcBorders>
            <w:shd w:val="clear" w:color="000000" w:fill="1F497D"/>
            <w:noWrap/>
            <w:vAlign w:val="bottom"/>
            <w:hideMark/>
          </w:tcPr>
          <w:p w:rsidR="00833EBC" w:rsidRPr="00833EBC" w:rsidRDefault="00833EBC" w:rsidP="00833EBC">
            <w:pPr>
              <w:spacing w:after="0" w:line="240" w:lineRule="auto"/>
              <w:rPr>
                <w:rFonts w:ascii="Calibri" w:eastAsia="Times New Roman" w:hAnsi="Calibri" w:cs="Calibri"/>
                <w:color w:val="000000"/>
              </w:rPr>
            </w:pPr>
            <w:r w:rsidRPr="00833EBC">
              <w:rPr>
                <w:rFonts w:ascii="Calibri" w:eastAsia="Times New Roman" w:hAnsi="Calibri" w:cs="Calibri"/>
                <w:color w:val="000000"/>
              </w:rPr>
              <w:t>Arm</w:t>
            </w:r>
            <w:r w:rsidR="00362742">
              <w:rPr>
                <w:rFonts w:ascii="Calibri" w:eastAsia="Times New Roman" w:hAnsi="Calibri" w:cs="Calibri"/>
                <w:color w:val="000000"/>
              </w:rPr>
              <w:t xml:space="preserve"> – Shield</w:t>
            </w:r>
          </w:p>
        </w:tc>
        <w:tc>
          <w:tcPr>
            <w:tcW w:w="2206" w:type="dxa"/>
            <w:tcBorders>
              <w:top w:val="nil"/>
              <w:left w:val="nil"/>
              <w:bottom w:val="single" w:sz="4" w:space="0" w:color="auto"/>
              <w:right w:val="single" w:sz="4" w:space="0" w:color="auto"/>
            </w:tcBorders>
            <w:shd w:val="clear" w:color="000000" w:fill="1F497D"/>
            <w:noWrap/>
            <w:vAlign w:val="bottom"/>
            <w:hideMark/>
          </w:tcPr>
          <w:p w:rsidR="00833EBC" w:rsidRPr="00833EBC" w:rsidRDefault="00833EBC" w:rsidP="00833EBC">
            <w:pPr>
              <w:spacing w:after="0" w:line="240" w:lineRule="auto"/>
              <w:rPr>
                <w:rFonts w:ascii="Calibri" w:eastAsia="Times New Roman" w:hAnsi="Calibri" w:cs="Calibri"/>
                <w:color w:val="000000"/>
              </w:rPr>
            </w:pPr>
            <w:r w:rsidRPr="00833EBC">
              <w:rPr>
                <w:rFonts w:ascii="Calibri" w:eastAsia="Times New Roman" w:hAnsi="Calibri" w:cs="Calibri"/>
                <w:color w:val="000000"/>
              </w:rPr>
              <w:t>Tailgate</w:t>
            </w:r>
          </w:p>
        </w:tc>
        <w:tc>
          <w:tcPr>
            <w:tcW w:w="1260" w:type="dxa"/>
            <w:tcBorders>
              <w:top w:val="nil"/>
              <w:left w:val="nil"/>
              <w:bottom w:val="single" w:sz="4" w:space="0" w:color="auto"/>
              <w:right w:val="single" w:sz="4" w:space="0" w:color="auto"/>
            </w:tcBorders>
            <w:shd w:val="clear" w:color="000000" w:fill="1F497D"/>
            <w:noWrap/>
            <w:vAlign w:val="bottom"/>
            <w:hideMark/>
          </w:tcPr>
          <w:p w:rsidR="00833EBC" w:rsidRPr="00833EBC" w:rsidRDefault="00833EBC" w:rsidP="00833EBC">
            <w:pPr>
              <w:spacing w:after="0" w:line="240" w:lineRule="auto"/>
              <w:jc w:val="center"/>
              <w:rPr>
                <w:rFonts w:ascii="Calibri" w:eastAsia="Times New Roman" w:hAnsi="Calibri" w:cs="Calibri"/>
                <w:color w:val="000000"/>
              </w:rPr>
            </w:pPr>
            <w:r w:rsidRPr="00833EBC">
              <w:rPr>
                <w:rFonts w:ascii="Calibri" w:eastAsia="Times New Roman" w:hAnsi="Calibri" w:cs="Calibri"/>
                <w:color w:val="000000"/>
              </w:rPr>
              <w:t>75</w:t>
            </w:r>
          </w:p>
        </w:tc>
      </w:tr>
      <w:tr w:rsidR="00833EBC" w:rsidRPr="00833EBC" w:rsidTr="00BD63A5">
        <w:trPr>
          <w:trHeight w:val="310"/>
          <w:jc w:val="center"/>
        </w:trPr>
        <w:tc>
          <w:tcPr>
            <w:tcW w:w="2206" w:type="dxa"/>
            <w:tcBorders>
              <w:top w:val="nil"/>
              <w:left w:val="single" w:sz="4" w:space="0" w:color="auto"/>
              <w:bottom w:val="single" w:sz="4" w:space="0" w:color="auto"/>
              <w:right w:val="single" w:sz="4" w:space="0" w:color="auto"/>
            </w:tcBorders>
            <w:shd w:val="clear" w:color="000000" w:fill="4F81BD"/>
            <w:noWrap/>
            <w:vAlign w:val="bottom"/>
            <w:hideMark/>
          </w:tcPr>
          <w:p w:rsidR="00833EBC" w:rsidRPr="00833EBC" w:rsidRDefault="00833EBC" w:rsidP="00833EBC">
            <w:pPr>
              <w:spacing w:after="0" w:line="240" w:lineRule="auto"/>
              <w:rPr>
                <w:rFonts w:ascii="Calibri" w:eastAsia="Times New Roman" w:hAnsi="Calibri" w:cs="Calibri"/>
                <w:color w:val="000000"/>
              </w:rPr>
            </w:pPr>
            <w:r w:rsidRPr="00833EBC">
              <w:rPr>
                <w:rFonts w:ascii="Calibri" w:eastAsia="Times New Roman" w:hAnsi="Calibri" w:cs="Calibri"/>
                <w:color w:val="000000"/>
              </w:rPr>
              <w:t>Arm</w:t>
            </w:r>
          </w:p>
        </w:tc>
        <w:tc>
          <w:tcPr>
            <w:tcW w:w="2206" w:type="dxa"/>
            <w:tcBorders>
              <w:top w:val="nil"/>
              <w:left w:val="nil"/>
              <w:bottom w:val="single" w:sz="4" w:space="0" w:color="auto"/>
              <w:right w:val="single" w:sz="4" w:space="0" w:color="auto"/>
            </w:tcBorders>
            <w:shd w:val="clear" w:color="000000" w:fill="4F81BD"/>
            <w:noWrap/>
            <w:vAlign w:val="bottom"/>
            <w:hideMark/>
          </w:tcPr>
          <w:p w:rsidR="00833EBC" w:rsidRPr="00833EBC" w:rsidRDefault="00833EBC" w:rsidP="00833EBC">
            <w:pPr>
              <w:spacing w:after="0" w:line="240" w:lineRule="auto"/>
              <w:rPr>
                <w:rFonts w:ascii="Calibri" w:eastAsia="Times New Roman" w:hAnsi="Calibri" w:cs="Calibri"/>
                <w:color w:val="000000"/>
              </w:rPr>
            </w:pPr>
            <w:r w:rsidRPr="00833EBC">
              <w:rPr>
                <w:rFonts w:ascii="Calibri" w:eastAsia="Times New Roman" w:hAnsi="Calibri" w:cs="Calibri"/>
                <w:color w:val="000000"/>
              </w:rPr>
              <w:t>Unarmed</w:t>
            </w:r>
          </w:p>
        </w:tc>
        <w:tc>
          <w:tcPr>
            <w:tcW w:w="1260" w:type="dxa"/>
            <w:tcBorders>
              <w:top w:val="single" w:sz="8" w:space="0" w:color="auto"/>
              <w:left w:val="single" w:sz="8" w:space="0" w:color="auto"/>
              <w:bottom w:val="single" w:sz="8" w:space="0" w:color="auto"/>
              <w:right w:val="single" w:sz="8" w:space="0" w:color="auto"/>
            </w:tcBorders>
            <w:shd w:val="clear" w:color="000000" w:fill="4F81BD"/>
            <w:noWrap/>
            <w:vAlign w:val="bottom"/>
            <w:hideMark/>
          </w:tcPr>
          <w:p w:rsidR="00833EBC" w:rsidRPr="00833EBC" w:rsidRDefault="00833EBC" w:rsidP="00833EBC">
            <w:pPr>
              <w:spacing w:after="0" w:line="240" w:lineRule="auto"/>
              <w:jc w:val="center"/>
              <w:rPr>
                <w:rFonts w:ascii="Calibri" w:eastAsia="Times New Roman" w:hAnsi="Calibri" w:cs="Calibri"/>
                <w:color w:val="000000"/>
              </w:rPr>
            </w:pPr>
            <w:r w:rsidRPr="00833EBC">
              <w:rPr>
                <w:rFonts w:ascii="Calibri" w:eastAsia="Times New Roman" w:hAnsi="Calibri" w:cs="Calibri"/>
                <w:color w:val="000000"/>
              </w:rPr>
              <w:t>15</w:t>
            </w:r>
          </w:p>
        </w:tc>
      </w:tr>
      <w:tr w:rsidR="00833EBC" w:rsidRPr="00833EBC" w:rsidTr="00BD63A5">
        <w:trPr>
          <w:trHeight w:val="310"/>
          <w:jc w:val="center"/>
        </w:trPr>
        <w:tc>
          <w:tcPr>
            <w:tcW w:w="2206" w:type="dxa"/>
            <w:tcBorders>
              <w:top w:val="nil"/>
              <w:left w:val="single" w:sz="4" w:space="0" w:color="auto"/>
              <w:bottom w:val="single" w:sz="4" w:space="0" w:color="auto"/>
              <w:right w:val="single" w:sz="4" w:space="0" w:color="auto"/>
            </w:tcBorders>
            <w:shd w:val="clear" w:color="000000" w:fill="4F81BD"/>
            <w:noWrap/>
            <w:vAlign w:val="bottom"/>
            <w:hideMark/>
          </w:tcPr>
          <w:p w:rsidR="00833EBC" w:rsidRPr="00833EBC" w:rsidRDefault="00833EBC" w:rsidP="00833EBC">
            <w:pPr>
              <w:spacing w:after="0" w:line="240" w:lineRule="auto"/>
              <w:rPr>
                <w:rFonts w:ascii="Calibri" w:eastAsia="Times New Roman" w:hAnsi="Calibri" w:cs="Calibri"/>
                <w:color w:val="000000"/>
              </w:rPr>
            </w:pPr>
            <w:r w:rsidRPr="00833EBC">
              <w:rPr>
                <w:rFonts w:ascii="Calibri" w:eastAsia="Times New Roman" w:hAnsi="Calibri" w:cs="Calibri"/>
                <w:color w:val="000000"/>
              </w:rPr>
              <w:t>Arm</w:t>
            </w:r>
          </w:p>
        </w:tc>
        <w:tc>
          <w:tcPr>
            <w:tcW w:w="2206" w:type="dxa"/>
            <w:tcBorders>
              <w:top w:val="nil"/>
              <w:left w:val="nil"/>
              <w:bottom w:val="single" w:sz="4" w:space="0" w:color="auto"/>
              <w:right w:val="single" w:sz="4" w:space="0" w:color="auto"/>
            </w:tcBorders>
            <w:shd w:val="clear" w:color="000000" w:fill="4F81BD"/>
            <w:noWrap/>
            <w:vAlign w:val="bottom"/>
            <w:hideMark/>
          </w:tcPr>
          <w:p w:rsidR="00833EBC" w:rsidRPr="00833EBC" w:rsidRDefault="00833EBC" w:rsidP="00833EBC">
            <w:pPr>
              <w:spacing w:after="0" w:line="240" w:lineRule="auto"/>
              <w:rPr>
                <w:rFonts w:ascii="Calibri" w:eastAsia="Times New Roman" w:hAnsi="Calibri" w:cs="Calibri"/>
                <w:color w:val="000000"/>
              </w:rPr>
            </w:pPr>
            <w:r w:rsidRPr="00833EBC">
              <w:rPr>
                <w:rFonts w:ascii="Calibri" w:eastAsia="Times New Roman" w:hAnsi="Calibri" w:cs="Calibri"/>
                <w:color w:val="000000"/>
              </w:rPr>
              <w:t>Unarmed</w:t>
            </w:r>
          </w:p>
        </w:tc>
        <w:tc>
          <w:tcPr>
            <w:tcW w:w="1260" w:type="dxa"/>
            <w:tcBorders>
              <w:top w:val="nil"/>
              <w:left w:val="single" w:sz="8" w:space="0" w:color="auto"/>
              <w:bottom w:val="single" w:sz="8" w:space="0" w:color="auto"/>
              <w:right w:val="single" w:sz="8" w:space="0" w:color="auto"/>
            </w:tcBorders>
            <w:shd w:val="clear" w:color="000000" w:fill="4F81BD"/>
            <w:noWrap/>
            <w:vAlign w:val="bottom"/>
            <w:hideMark/>
          </w:tcPr>
          <w:p w:rsidR="00833EBC" w:rsidRPr="00833EBC" w:rsidRDefault="00833EBC" w:rsidP="00833EBC">
            <w:pPr>
              <w:spacing w:after="0" w:line="240" w:lineRule="auto"/>
              <w:jc w:val="center"/>
              <w:rPr>
                <w:rFonts w:ascii="Calibri" w:eastAsia="Times New Roman" w:hAnsi="Calibri" w:cs="Calibri"/>
                <w:color w:val="000000"/>
              </w:rPr>
            </w:pPr>
            <w:r w:rsidRPr="00833EBC">
              <w:rPr>
                <w:rFonts w:ascii="Calibri" w:eastAsia="Times New Roman" w:hAnsi="Calibri" w:cs="Calibri"/>
                <w:color w:val="000000"/>
              </w:rPr>
              <w:t>15</w:t>
            </w:r>
          </w:p>
        </w:tc>
      </w:tr>
    </w:tbl>
    <w:p w:rsidR="00833EBC" w:rsidRDefault="00833EBC" w:rsidP="003E052E"/>
    <w:p w:rsidR="005D114F" w:rsidRDefault="005D114F" w:rsidP="00E12233">
      <w:pPr>
        <w:rPr>
          <w:rFonts w:ascii="Magneto" w:hAnsi="Magneto"/>
          <w:sz w:val="32"/>
          <w:szCs w:val="32"/>
        </w:rPr>
      </w:pPr>
    </w:p>
    <w:p w:rsidR="005D114F" w:rsidRDefault="005D114F" w:rsidP="00E12233">
      <w:pPr>
        <w:rPr>
          <w:rFonts w:ascii="Magneto" w:hAnsi="Magneto"/>
          <w:sz w:val="32"/>
          <w:szCs w:val="32"/>
        </w:rPr>
      </w:pPr>
    </w:p>
    <w:p w:rsidR="005D114F" w:rsidRDefault="005D114F" w:rsidP="00E12233">
      <w:pPr>
        <w:rPr>
          <w:rFonts w:ascii="Magneto" w:hAnsi="Magneto"/>
          <w:sz w:val="32"/>
          <w:szCs w:val="32"/>
        </w:rPr>
      </w:pPr>
    </w:p>
    <w:p w:rsidR="007D3FFF" w:rsidRPr="00AF6685" w:rsidRDefault="00833EBC" w:rsidP="00E12233">
      <w:pPr>
        <w:rPr>
          <w:rFonts w:ascii="Magneto" w:hAnsi="Magneto"/>
          <w:sz w:val="32"/>
          <w:szCs w:val="32"/>
        </w:rPr>
      </w:pPr>
      <w:r w:rsidRPr="00AF6685">
        <w:rPr>
          <w:rFonts w:ascii="Magneto" w:hAnsi="Magneto"/>
          <w:sz w:val="32"/>
          <w:szCs w:val="32"/>
        </w:rPr>
        <w:t>Junk Parts: Offensive</w:t>
      </w:r>
    </w:p>
    <w:p w:rsidR="00833EBC" w:rsidRDefault="00833EBC" w:rsidP="00E12233">
      <w:r>
        <w:tab/>
        <w:t>The Offensive junk parts are a little more complicated. They each have durability values</w:t>
      </w:r>
      <w:r w:rsidR="002F5118">
        <w:t xml:space="preserve">, damage values, fuel costs, and moonshine growth values. </w:t>
      </w:r>
      <w:r w:rsidR="00983090">
        <w:t xml:space="preserve">These are represented in the table below. Durability is the amount of durability that is added to the </w:t>
      </w:r>
      <w:proofErr w:type="spellStart"/>
      <w:r w:rsidR="00983090">
        <w:t>JunkBot</w:t>
      </w:r>
      <w:proofErr w:type="spellEnd"/>
      <w:r w:rsidR="00983090">
        <w:t xml:space="preserve"> when the associated parts are equipped. As before “Unfit” and “Unarmed” represent the default values of the </w:t>
      </w:r>
      <w:proofErr w:type="spellStart"/>
      <w:r w:rsidR="00983090">
        <w:t>JunkBot</w:t>
      </w:r>
      <w:proofErr w:type="spellEnd"/>
      <w:r w:rsidR="00983090">
        <w:t xml:space="preserve"> without </w:t>
      </w:r>
      <w:r w:rsidR="005D114F">
        <w:t>any</w:t>
      </w:r>
      <w:r w:rsidR="00983090">
        <w:t xml:space="preserve"> piece of equipment. The Fuel column shows the amount of fuel that the attack consumes upon use. The stronger the attack, the more fuel required to use it. Notice that the “Unfit” and “Unarmed” attacks cost 0 units of fuel to use. The Damage column shows the amount of damage that is done by attacking with that weapon. Finally the Moonshine column shows the amount of Moonshine earned upon executing each of these attacks. Three </w:t>
      </w:r>
      <w:r w:rsidR="00AA5B08">
        <w:t>attachment areas</w:t>
      </w:r>
      <w:r w:rsidR="00983090">
        <w:t xml:space="preserve"> of the </w:t>
      </w:r>
      <w:proofErr w:type="spellStart"/>
      <w:r w:rsidR="00983090">
        <w:t>JunkBot</w:t>
      </w:r>
      <w:proofErr w:type="spellEnd"/>
      <w:r w:rsidR="00983090">
        <w:t xml:space="preserve"> are represented here</w:t>
      </w:r>
      <w:r w:rsidR="00AA5B08">
        <w:t>, namely Leg, Arm, and Back</w:t>
      </w:r>
      <w:r w:rsidR="00983090">
        <w:t>.</w:t>
      </w:r>
    </w:p>
    <w:tbl>
      <w:tblPr>
        <w:tblW w:w="8943" w:type="dxa"/>
        <w:jc w:val="center"/>
        <w:tblInd w:w="93" w:type="dxa"/>
        <w:tblLook w:val="04A0" w:firstRow="1" w:lastRow="0" w:firstColumn="1" w:lastColumn="0" w:noHBand="0" w:noVBand="1"/>
      </w:tblPr>
      <w:tblGrid>
        <w:gridCol w:w="2060"/>
        <w:gridCol w:w="2060"/>
        <w:gridCol w:w="1177"/>
        <w:gridCol w:w="1177"/>
        <w:gridCol w:w="1177"/>
        <w:gridCol w:w="1292"/>
      </w:tblGrid>
      <w:tr w:rsidR="002F5118" w:rsidRPr="002F5118" w:rsidTr="00BD63A5">
        <w:trPr>
          <w:trHeight w:val="310"/>
          <w:jc w:val="center"/>
        </w:trPr>
        <w:tc>
          <w:tcPr>
            <w:tcW w:w="2060" w:type="dxa"/>
            <w:tcBorders>
              <w:top w:val="nil"/>
              <w:left w:val="nil"/>
              <w:bottom w:val="nil"/>
              <w:right w:val="nil"/>
            </w:tcBorders>
            <w:shd w:val="clear" w:color="auto" w:fill="auto"/>
            <w:noWrap/>
            <w:vAlign w:val="bottom"/>
            <w:hideMark/>
          </w:tcPr>
          <w:p w:rsidR="002F5118" w:rsidRPr="002F5118" w:rsidRDefault="002F5118" w:rsidP="002F5118">
            <w:pPr>
              <w:spacing w:after="0" w:line="240" w:lineRule="auto"/>
              <w:jc w:val="center"/>
              <w:rPr>
                <w:rFonts w:ascii="Calibri" w:eastAsia="Times New Roman" w:hAnsi="Calibri" w:cs="Calibri"/>
                <w:color w:val="000000"/>
              </w:rPr>
            </w:pPr>
            <w:r w:rsidRPr="002F5118">
              <w:rPr>
                <w:rFonts w:ascii="Calibri" w:eastAsia="Times New Roman" w:hAnsi="Calibri" w:cs="Calibri"/>
                <w:color w:val="000000"/>
              </w:rPr>
              <w:t>Description</w:t>
            </w:r>
          </w:p>
        </w:tc>
        <w:tc>
          <w:tcPr>
            <w:tcW w:w="2060" w:type="dxa"/>
            <w:tcBorders>
              <w:top w:val="nil"/>
              <w:left w:val="nil"/>
              <w:bottom w:val="nil"/>
              <w:right w:val="nil"/>
            </w:tcBorders>
            <w:shd w:val="clear" w:color="auto" w:fill="auto"/>
            <w:noWrap/>
            <w:vAlign w:val="bottom"/>
            <w:hideMark/>
          </w:tcPr>
          <w:p w:rsidR="002F5118" w:rsidRPr="002F5118" w:rsidRDefault="002F5118" w:rsidP="002F5118">
            <w:pPr>
              <w:spacing w:after="0" w:line="240" w:lineRule="auto"/>
              <w:jc w:val="center"/>
              <w:rPr>
                <w:rFonts w:ascii="Calibri" w:eastAsia="Times New Roman" w:hAnsi="Calibri" w:cs="Calibri"/>
                <w:color w:val="000000"/>
              </w:rPr>
            </w:pPr>
            <w:r w:rsidRPr="002F5118">
              <w:rPr>
                <w:rFonts w:ascii="Calibri" w:eastAsia="Times New Roman" w:hAnsi="Calibri" w:cs="Calibri"/>
                <w:color w:val="000000"/>
              </w:rPr>
              <w:t>Parts</w:t>
            </w:r>
          </w:p>
        </w:tc>
        <w:tc>
          <w:tcPr>
            <w:tcW w:w="1177" w:type="dxa"/>
            <w:tcBorders>
              <w:top w:val="nil"/>
              <w:left w:val="nil"/>
              <w:bottom w:val="nil"/>
              <w:right w:val="nil"/>
            </w:tcBorders>
            <w:shd w:val="clear" w:color="auto" w:fill="auto"/>
            <w:noWrap/>
            <w:vAlign w:val="bottom"/>
            <w:hideMark/>
          </w:tcPr>
          <w:p w:rsidR="002F5118" w:rsidRPr="002F5118" w:rsidRDefault="002F5118" w:rsidP="002F5118">
            <w:pPr>
              <w:spacing w:after="0" w:line="240" w:lineRule="auto"/>
              <w:jc w:val="center"/>
              <w:rPr>
                <w:rFonts w:ascii="Calibri" w:eastAsia="Times New Roman" w:hAnsi="Calibri" w:cs="Calibri"/>
                <w:color w:val="000000"/>
              </w:rPr>
            </w:pPr>
            <w:r w:rsidRPr="002F5118">
              <w:rPr>
                <w:rFonts w:ascii="Calibri" w:eastAsia="Times New Roman" w:hAnsi="Calibri" w:cs="Calibri"/>
                <w:color w:val="000000"/>
              </w:rPr>
              <w:t>Durability</w:t>
            </w:r>
          </w:p>
        </w:tc>
        <w:tc>
          <w:tcPr>
            <w:tcW w:w="1177" w:type="dxa"/>
            <w:tcBorders>
              <w:top w:val="nil"/>
              <w:left w:val="nil"/>
              <w:bottom w:val="nil"/>
              <w:right w:val="nil"/>
            </w:tcBorders>
            <w:shd w:val="clear" w:color="auto" w:fill="auto"/>
            <w:noWrap/>
            <w:vAlign w:val="bottom"/>
            <w:hideMark/>
          </w:tcPr>
          <w:p w:rsidR="002F5118" w:rsidRPr="002F5118" w:rsidRDefault="002F5118" w:rsidP="002F5118">
            <w:pPr>
              <w:spacing w:after="0" w:line="240" w:lineRule="auto"/>
              <w:jc w:val="center"/>
              <w:rPr>
                <w:rFonts w:ascii="Calibri" w:eastAsia="Times New Roman" w:hAnsi="Calibri" w:cs="Calibri"/>
                <w:color w:val="000000"/>
              </w:rPr>
            </w:pPr>
            <w:r w:rsidRPr="002F5118">
              <w:rPr>
                <w:rFonts w:ascii="Calibri" w:eastAsia="Times New Roman" w:hAnsi="Calibri" w:cs="Calibri"/>
                <w:color w:val="000000"/>
              </w:rPr>
              <w:t>Fuel</w:t>
            </w:r>
          </w:p>
        </w:tc>
        <w:tc>
          <w:tcPr>
            <w:tcW w:w="1177" w:type="dxa"/>
            <w:tcBorders>
              <w:top w:val="nil"/>
              <w:left w:val="nil"/>
              <w:bottom w:val="nil"/>
              <w:right w:val="nil"/>
            </w:tcBorders>
            <w:shd w:val="clear" w:color="auto" w:fill="auto"/>
            <w:noWrap/>
            <w:vAlign w:val="bottom"/>
            <w:hideMark/>
          </w:tcPr>
          <w:p w:rsidR="002F5118" w:rsidRPr="002F5118" w:rsidRDefault="002F5118" w:rsidP="002F5118">
            <w:pPr>
              <w:spacing w:after="0" w:line="240" w:lineRule="auto"/>
              <w:jc w:val="center"/>
              <w:rPr>
                <w:rFonts w:ascii="Calibri" w:eastAsia="Times New Roman" w:hAnsi="Calibri" w:cs="Calibri"/>
                <w:color w:val="000000"/>
              </w:rPr>
            </w:pPr>
            <w:r w:rsidRPr="002F5118">
              <w:rPr>
                <w:rFonts w:ascii="Calibri" w:eastAsia="Times New Roman" w:hAnsi="Calibri" w:cs="Calibri"/>
                <w:color w:val="000000"/>
              </w:rPr>
              <w:t>Damage</w:t>
            </w:r>
          </w:p>
        </w:tc>
        <w:tc>
          <w:tcPr>
            <w:tcW w:w="1292" w:type="dxa"/>
            <w:tcBorders>
              <w:top w:val="nil"/>
              <w:left w:val="nil"/>
              <w:bottom w:val="nil"/>
              <w:right w:val="nil"/>
            </w:tcBorders>
            <w:shd w:val="clear" w:color="auto" w:fill="auto"/>
            <w:noWrap/>
            <w:vAlign w:val="bottom"/>
            <w:hideMark/>
          </w:tcPr>
          <w:p w:rsidR="002F5118" w:rsidRPr="002F5118" w:rsidRDefault="002F5118" w:rsidP="002F5118">
            <w:pPr>
              <w:spacing w:after="0" w:line="240" w:lineRule="auto"/>
              <w:jc w:val="center"/>
              <w:rPr>
                <w:rFonts w:ascii="Calibri" w:eastAsia="Times New Roman" w:hAnsi="Calibri" w:cs="Calibri"/>
                <w:color w:val="000000"/>
              </w:rPr>
            </w:pPr>
            <w:r w:rsidRPr="002F5118">
              <w:rPr>
                <w:rFonts w:ascii="Calibri" w:eastAsia="Times New Roman" w:hAnsi="Calibri" w:cs="Calibri"/>
                <w:color w:val="000000"/>
              </w:rPr>
              <w:t>Moonshine</w:t>
            </w:r>
          </w:p>
        </w:tc>
      </w:tr>
      <w:tr w:rsidR="002F5118" w:rsidRPr="002F5118" w:rsidTr="00BD63A5">
        <w:trPr>
          <w:trHeight w:val="310"/>
          <w:jc w:val="center"/>
        </w:trPr>
        <w:tc>
          <w:tcPr>
            <w:tcW w:w="2060" w:type="dxa"/>
            <w:tcBorders>
              <w:top w:val="single" w:sz="4" w:space="0" w:color="auto"/>
              <w:left w:val="single" w:sz="4" w:space="0" w:color="auto"/>
              <w:bottom w:val="single" w:sz="4" w:space="0" w:color="auto"/>
              <w:right w:val="single" w:sz="4" w:space="0" w:color="auto"/>
            </w:tcBorders>
            <w:shd w:val="clear" w:color="000000" w:fill="8064A2"/>
            <w:noWrap/>
            <w:vAlign w:val="bottom"/>
            <w:hideMark/>
          </w:tcPr>
          <w:p w:rsidR="002F5118" w:rsidRPr="002F5118" w:rsidRDefault="002F5118" w:rsidP="002F5118">
            <w:pPr>
              <w:spacing w:after="0" w:line="240" w:lineRule="auto"/>
              <w:rPr>
                <w:rFonts w:ascii="Calibri" w:eastAsia="Times New Roman" w:hAnsi="Calibri" w:cs="Calibri"/>
                <w:color w:val="000000"/>
              </w:rPr>
            </w:pPr>
            <w:r w:rsidRPr="002F5118">
              <w:rPr>
                <w:rFonts w:ascii="Calibri" w:eastAsia="Times New Roman" w:hAnsi="Calibri" w:cs="Calibri"/>
                <w:color w:val="000000"/>
              </w:rPr>
              <w:t>Leg</w:t>
            </w:r>
          </w:p>
        </w:tc>
        <w:tc>
          <w:tcPr>
            <w:tcW w:w="2060" w:type="dxa"/>
            <w:tcBorders>
              <w:top w:val="single" w:sz="4" w:space="0" w:color="auto"/>
              <w:left w:val="nil"/>
              <w:bottom w:val="single" w:sz="4" w:space="0" w:color="auto"/>
              <w:right w:val="single" w:sz="4" w:space="0" w:color="auto"/>
            </w:tcBorders>
            <w:shd w:val="clear" w:color="000000" w:fill="8064A2"/>
            <w:noWrap/>
            <w:vAlign w:val="bottom"/>
            <w:hideMark/>
          </w:tcPr>
          <w:p w:rsidR="002F5118" w:rsidRPr="002F5118" w:rsidRDefault="002F5118" w:rsidP="002F5118">
            <w:pPr>
              <w:spacing w:after="0" w:line="240" w:lineRule="auto"/>
              <w:rPr>
                <w:rFonts w:ascii="Calibri" w:eastAsia="Times New Roman" w:hAnsi="Calibri" w:cs="Calibri"/>
                <w:color w:val="000000"/>
              </w:rPr>
            </w:pPr>
            <w:r w:rsidRPr="002F5118">
              <w:rPr>
                <w:rFonts w:ascii="Calibri" w:eastAsia="Times New Roman" w:hAnsi="Calibri" w:cs="Calibri"/>
                <w:color w:val="000000"/>
              </w:rPr>
              <w:t>Hydraulics</w:t>
            </w:r>
          </w:p>
        </w:tc>
        <w:tc>
          <w:tcPr>
            <w:tcW w:w="1177" w:type="dxa"/>
            <w:tcBorders>
              <w:top w:val="single" w:sz="4" w:space="0" w:color="auto"/>
              <w:left w:val="nil"/>
              <w:bottom w:val="single" w:sz="4" w:space="0" w:color="auto"/>
              <w:right w:val="single" w:sz="4" w:space="0" w:color="auto"/>
            </w:tcBorders>
            <w:shd w:val="clear" w:color="000000" w:fill="8064A2"/>
            <w:noWrap/>
            <w:vAlign w:val="bottom"/>
            <w:hideMark/>
          </w:tcPr>
          <w:p w:rsidR="002F5118" w:rsidRPr="002F5118" w:rsidRDefault="002F5118" w:rsidP="002F5118">
            <w:pPr>
              <w:spacing w:after="0" w:line="240" w:lineRule="auto"/>
              <w:jc w:val="center"/>
              <w:rPr>
                <w:rFonts w:ascii="Calibri" w:eastAsia="Times New Roman" w:hAnsi="Calibri" w:cs="Calibri"/>
                <w:color w:val="000000"/>
              </w:rPr>
            </w:pPr>
            <w:r w:rsidRPr="002F5118">
              <w:rPr>
                <w:rFonts w:ascii="Calibri" w:eastAsia="Times New Roman" w:hAnsi="Calibri" w:cs="Calibri"/>
                <w:color w:val="000000"/>
              </w:rPr>
              <w:t>75</w:t>
            </w:r>
          </w:p>
        </w:tc>
        <w:tc>
          <w:tcPr>
            <w:tcW w:w="1177" w:type="dxa"/>
            <w:tcBorders>
              <w:top w:val="single" w:sz="4" w:space="0" w:color="auto"/>
              <w:left w:val="nil"/>
              <w:bottom w:val="single" w:sz="4" w:space="0" w:color="auto"/>
              <w:right w:val="single" w:sz="4" w:space="0" w:color="auto"/>
            </w:tcBorders>
            <w:shd w:val="clear" w:color="000000" w:fill="8064A2"/>
            <w:noWrap/>
            <w:vAlign w:val="bottom"/>
            <w:hideMark/>
          </w:tcPr>
          <w:p w:rsidR="002F5118" w:rsidRPr="002F5118" w:rsidRDefault="002F5118" w:rsidP="002F5118">
            <w:pPr>
              <w:spacing w:after="0" w:line="240" w:lineRule="auto"/>
              <w:jc w:val="center"/>
              <w:rPr>
                <w:rFonts w:ascii="Calibri" w:eastAsia="Times New Roman" w:hAnsi="Calibri" w:cs="Calibri"/>
                <w:color w:val="000000"/>
              </w:rPr>
            </w:pPr>
            <w:r w:rsidRPr="002F5118">
              <w:rPr>
                <w:rFonts w:ascii="Calibri" w:eastAsia="Times New Roman" w:hAnsi="Calibri" w:cs="Calibri"/>
                <w:color w:val="000000"/>
              </w:rPr>
              <w:t>0</w:t>
            </w:r>
          </w:p>
        </w:tc>
        <w:tc>
          <w:tcPr>
            <w:tcW w:w="1177" w:type="dxa"/>
            <w:tcBorders>
              <w:top w:val="single" w:sz="4" w:space="0" w:color="auto"/>
              <w:left w:val="nil"/>
              <w:bottom w:val="single" w:sz="4" w:space="0" w:color="auto"/>
              <w:right w:val="single" w:sz="4" w:space="0" w:color="auto"/>
            </w:tcBorders>
            <w:shd w:val="clear" w:color="000000" w:fill="8064A2"/>
            <w:noWrap/>
            <w:vAlign w:val="bottom"/>
            <w:hideMark/>
          </w:tcPr>
          <w:p w:rsidR="002F5118" w:rsidRPr="002F5118" w:rsidRDefault="002F5118" w:rsidP="002F5118">
            <w:pPr>
              <w:spacing w:after="0" w:line="240" w:lineRule="auto"/>
              <w:jc w:val="center"/>
              <w:rPr>
                <w:rFonts w:ascii="Calibri" w:eastAsia="Times New Roman" w:hAnsi="Calibri" w:cs="Calibri"/>
                <w:color w:val="000000"/>
              </w:rPr>
            </w:pPr>
            <w:r w:rsidRPr="002F5118">
              <w:rPr>
                <w:rFonts w:ascii="Calibri" w:eastAsia="Times New Roman" w:hAnsi="Calibri" w:cs="Calibri"/>
                <w:color w:val="000000"/>
              </w:rPr>
              <w:t>45</w:t>
            </w:r>
          </w:p>
        </w:tc>
        <w:tc>
          <w:tcPr>
            <w:tcW w:w="1292" w:type="dxa"/>
            <w:tcBorders>
              <w:top w:val="single" w:sz="4" w:space="0" w:color="auto"/>
              <w:left w:val="nil"/>
              <w:bottom w:val="single" w:sz="4" w:space="0" w:color="auto"/>
              <w:right w:val="single" w:sz="4" w:space="0" w:color="auto"/>
            </w:tcBorders>
            <w:shd w:val="clear" w:color="000000" w:fill="8064A2"/>
            <w:noWrap/>
            <w:vAlign w:val="bottom"/>
            <w:hideMark/>
          </w:tcPr>
          <w:p w:rsidR="002F5118" w:rsidRPr="002F5118" w:rsidRDefault="00C755FE" w:rsidP="002F5118">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r>
      <w:tr w:rsidR="002F5118" w:rsidRPr="002F5118" w:rsidTr="00BD63A5">
        <w:trPr>
          <w:trHeight w:val="310"/>
          <w:jc w:val="center"/>
        </w:trPr>
        <w:tc>
          <w:tcPr>
            <w:tcW w:w="2060" w:type="dxa"/>
            <w:tcBorders>
              <w:top w:val="nil"/>
              <w:left w:val="single" w:sz="4" w:space="0" w:color="auto"/>
              <w:bottom w:val="single" w:sz="4" w:space="0" w:color="auto"/>
              <w:right w:val="single" w:sz="4" w:space="0" w:color="auto"/>
            </w:tcBorders>
            <w:shd w:val="clear" w:color="000000" w:fill="8064A2"/>
            <w:noWrap/>
            <w:vAlign w:val="bottom"/>
            <w:hideMark/>
          </w:tcPr>
          <w:p w:rsidR="002F5118" w:rsidRPr="002F5118" w:rsidRDefault="002F5118" w:rsidP="002F5118">
            <w:pPr>
              <w:spacing w:after="0" w:line="240" w:lineRule="auto"/>
              <w:rPr>
                <w:rFonts w:ascii="Calibri" w:eastAsia="Times New Roman" w:hAnsi="Calibri" w:cs="Calibri"/>
                <w:color w:val="000000"/>
              </w:rPr>
            </w:pPr>
            <w:r w:rsidRPr="002F5118">
              <w:rPr>
                <w:rFonts w:ascii="Calibri" w:eastAsia="Times New Roman" w:hAnsi="Calibri" w:cs="Calibri"/>
                <w:color w:val="000000"/>
              </w:rPr>
              <w:t>Leg</w:t>
            </w:r>
          </w:p>
        </w:tc>
        <w:tc>
          <w:tcPr>
            <w:tcW w:w="2060" w:type="dxa"/>
            <w:tcBorders>
              <w:top w:val="nil"/>
              <w:left w:val="nil"/>
              <w:bottom w:val="single" w:sz="4" w:space="0" w:color="auto"/>
              <w:right w:val="single" w:sz="4" w:space="0" w:color="auto"/>
            </w:tcBorders>
            <w:shd w:val="clear" w:color="000000" w:fill="8064A2"/>
            <w:noWrap/>
            <w:vAlign w:val="bottom"/>
            <w:hideMark/>
          </w:tcPr>
          <w:p w:rsidR="002F5118" w:rsidRPr="002F5118" w:rsidRDefault="002F5118" w:rsidP="002F5118">
            <w:pPr>
              <w:spacing w:after="0" w:line="240" w:lineRule="auto"/>
              <w:rPr>
                <w:rFonts w:ascii="Calibri" w:eastAsia="Times New Roman" w:hAnsi="Calibri" w:cs="Calibri"/>
                <w:color w:val="000000"/>
              </w:rPr>
            </w:pPr>
            <w:r w:rsidRPr="002F5118">
              <w:rPr>
                <w:rFonts w:ascii="Calibri" w:eastAsia="Times New Roman" w:hAnsi="Calibri" w:cs="Calibri"/>
                <w:color w:val="000000"/>
              </w:rPr>
              <w:t>Shocks</w:t>
            </w:r>
          </w:p>
        </w:tc>
        <w:tc>
          <w:tcPr>
            <w:tcW w:w="1177" w:type="dxa"/>
            <w:tcBorders>
              <w:top w:val="nil"/>
              <w:left w:val="nil"/>
              <w:bottom w:val="single" w:sz="4" w:space="0" w:color="auto"/>
              <w:right w:val="single" w:sz="4" w:space="0" w:color="auto"/>
            </w:tcBorders>
            <w:shd w:val="clear" w:color="000000" w:fill="8064A2"/>
            <w:noWrap/>
            <w:vAlign w:val="bottom"/>
            <w:hideMark/>
          </w:tcPr>
          <w:p w:rsidR="002F5118" w:rsidRPr="002F5118" w:rsidRDefault="002F5118" w:rsidP="002F5118">
            <w:pPr>
              <w:spacing w:after="0" w:line="240" w:lineRule="auto"/>
              <w:jc w:val="center"/>
              <w:rPr>
                <w:rFonts w:ascii="Calibri" w:eastAsia="Times New Roman" w:hAnsi="Calibri" w:cs="Calibri"/>
                <w:color w:val="000000"/>
              </w:rPr>
            </w:pPr>
            <w:r w:rsidRPr="002F5118">
              <w:rPr>
                <w:rFonts w:ascii="Calibri" w:eastAsia="Times New Roman" w:hAnsi="Calibri" w:cs="Calibri"/>
                <w:color w:val="000000"/>
              </w:rPr>
              <w:t>50</w:t>
            </w:r>
          </w:p>
        </w:tc>
        <w:tc>
          <w:tcPr>
            <w:tcW w:w="1177" w:type="dxa"/>
            <w:tcBorders>
              <w:top w:val="nil"/>
              <w:left w:val="nil"/>
              <w:bottom w:val="single" w:sz="4" w:space="0" w:color="auto"/>
              <w:right w:val="single" w:sz="4" w:space="0" w:color="auto"/>
            </w:tcBorders>
            <w:shd w:val="clear" w:color="000000" w:fill="8064A2"/>
            <w:noWrap/>
            <w:vAlign w:val="bottom"/>
            <w:hideMark/>
          </w:tcPr>
          <w:p w:rsidR="002F5118" w:rsidRPr="002F5118" w:rsidRDefault="002F5118" w:rsidP="002F5118">
            <w:pPr>
              <w:spacing w:after="0" w:line="240" w:lineRule="auto"/>
              <w:jc w:val="center"/>
              <w:rPr>
                <w:rFonts w:ascii="Calibri" w:eastAsia="Times New Roman" w:hAnsi="Calibri" w:cs="Calibri"/>
                <w:color w:val="000000"/>
              </w:rPr>
            </w:pPr>
            <w:r w:rsidRPr="002F5118">
              <w:rPr>
                <w:rFonts w:ascii="Calibri" w:eastAsia="Times New Roman" w:hAnsi="Calibri" w:cs="Calibri"/>
                <w:color w:val="000000"/>
              </w:rPr>
              <w:t>0</w:t>
            </w:r>
          </w:p>
        </w:tc>
        <w:tc>
          <w:tcPr>
            <w:tcW w:w="1177" w:type="dxa"/>
            <w:tcBorders>
              <w:top w:val="nil"/>
              <w:left w:val="nil"/>
              <w:bottom w:val="single" w:sz="4" w:space="0" w:color="auto"/>
              <w:right w:val="single" w:sz="4" w:space="0" w:color="auto"/>
            </w:tcBorders>
            <w:shd w:val="clear" w:color="000000" w:fill="8064A2"/>
            <w:noWrap/>
            <w:vAlign w:val="bottom"/>
            <w:hideMark/>
          </w:tcPr>
          <w:p w:rsidR="002F5118" w:rsidRPr="002F5118" w:rsidRDefault="002F5118" w:rsidP="002F5118">
            <w:pPr>
              <w:spacing w:after="0" w:line="240" w:lineRule="auto"/>
              <w:jc w:val="center"/>
              <w:rPr>
                <w:rFonts w:ascii="Calibri" w:eastAsia="Times New Roman" w:hAnsi="Calibri" w:cs="Calibri"/>
                <w:color w:val="000000"/>
              </w:rPr>
            </w:pPr>
            <w:r w:rsidRPr="002F5118">
              <w:rPr>
                <w:rFonts w:ascii="Calibri" w:eastAsia="Times New Roman" w:hAnsi="Calibri" w:cs="Calibri"/>
                <w:color w:val="000000"/>
              </w:rPr>
              <w:t>30</w:t>
            </w:r>
          </w:p>
        </w:tc>
        <w:tc>
          <w:tcPr>
            <w:tcW w:w="1292" w:type="dxa"/>
            <w:tcBorders>
              <w:top w:val="nil"/>
              <w:left w:val="nil"/>
              <w:bottom w:val="single" w:sz="4" w:space="0" w:color="auto"/>
              <w:right w:val="single" w:sz="4" w:space="0" w:color="auto"/>
            </w:tcBorders>
            <w:shd w:val="clear" w:color="000000" w:fill="8064A2"/>
            <w:noWrap/>
            <w:vAlign w:val="bottom"/>
            <w:hideMark/>
          </w:tcPr>
          <w:p w:rsidR="002F5118" w:rsidRPr="002F5118" w:rsidRDefault="00C755FE" w:rsidP="002F5118">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r>
      <w:tr w:rsidR="002F5118" w:rsidRPr="002F5118" w:rsidTr="00BD63A5">
        <w:trPr>
          <w:trHeight w:val="310"/>
          <w:jc w:val="center"/>
        </w:trPr>
        <w:tc>
          <w:tcPr>
            <w:tcW w:w="2060" w:type="dxa"/>
            <w:tcBorders>
              <w:top w:val="nil"/>
              <w:left w:val="single" w:sz="4" w:space="0" w:color="auto"/>
              <w:bottom w:val="single" w:sz="4" w:space="0" w:color="auto"/>
              <w:right w:val="single" w:sz="4" w:space="0" w:color="auto"/>
            </w:tcBorders>
            <w:shd w:val="clear" w:color="000000" w:fill="8064A2"/>
            <w:noWrap/>
            <w:vAlign w:val="bottom"/>
            <w:hideMark/>
          </w:tcPr>
          <w:p w:rsidR="002F5118" w:rsidRPr="002F5118" w:rsidRDefault="002F5118" w:rsidP="002F5118">
            <w:pPr>
              <w:spacing w:after="0" w:line="240" w:lineRule="auto"/>
              <w:rPr>
                <w:rFonts w:ascii="Calibri" w:eastAsia="Times New Roman" w:hAnsi="Calibri" w:cs="Calibri"/>
                <w:color w:val="000000"/>
              </w:rPr>
            </w:pPr>
            <w:r w:rsidRPr="002F5118">
              <w:rPr>
                <w:rFonts w:ascii="Calibri" w:eastAsia="Times New Roman" w:hAnsi="Calibri" w:cs="Calibri"/>
                <w:color w:val="000000"/>
              </w:rPr>
              <w:t>Leg</w:t>
            </w:r>
          </w:p>
        </w:tc>
        <w:tc>
          <w:tcPr>
            <w:tcW w:w="2060" w:type="dxa"/>
            <w:tcBorders>
              <w:top w:val="nil"/>
              <w:left w:val="nil"/>
              <w:bottom w:val="single" w:sz="4" w:space="0" w:color="auto"/>
              <w:right w:val="single" w:sz="4" w:space="0" w:color="auto"/>
            </w:tcBorders>
            <w:shd w:val="clear" w:color="000000" w:fill="8064A2"/>
            <w:noWrap/>
            <w:vAlign w:val="bottom"/>
            <w:hideMark/>
          </w:tcPr>
          <w:p w:rsidR="002F5118" w:rsidRPr="002F5118" w:rsidRDefault="002F5118" w:rsidP="002F5118">
            <w:pPr>
              <w:spacing w:after="0" w:line="240" w:lineRule="auto"/>
              <w:rPr>
                <w:rFonts w:ascii="Calibri" w:eastAsia="Times New Roman" w:hAnsi="Calibri" w:cs="Calibri"/>
                <w:color w:val="000000"/>
              </w:rPr>
            </w:pPr>
            <w:r w:rsidRPr="002F5118">
              <w:rPr>
                <w:rFonts w:ascii="Calibri" w:eastAsia="Times New Roman" w:hAnsi="Calibri" w:cs="Calibri"/>
                <w:color w:val="000000"/>
              </w:rPr>
              <w:t>Unfit</w:t>
            </w:r>
          </w:p>
        </w:tc>
        <w:tc>
          <w:tcPr>
            <w:tcW w:w="1177" w:type="dxa"/>
            <w:tcBorders>
              <w:top w:val="nil"/>
              <w:left w:val="nil"/>
              <w:bottom w:val="single" w:sz="4" w:space="0" w:color="auto"/>
              <w:right w:val="single" w:sz="4" w:space="0" w:color="auto"/>
            </w:tcBorders>
            <w:shd w:val="clear" w:color="000000" w:fill="8064A2"/>
            <w:noWrap/>
            <w:vAlign w:val="bottom"/>
            <w:hideMark/>
          </w:tcPr>
          <w:p w:rsidR="002F5118" w:rsidRPr="002F5118" w:rsidRDefault="002F5118" w:rsidP="002F5118">
            <w:pPr>
              <w:spacing w:after="0" w:line="240" w:lineRule="auto"/>
              <w:jc w:val="center"/>
              <w:rPr>
                <w:rFonts w:ascii="Calibri" w:eastAsia="Times New Roman" w:hAnsi="Calibri" w:cs="Calibri"/>
                <w:color w:val="000000"/>
              </w:rPr>
            </w:pPr>
            <w:r w:rsidRPr="002F5118">
              <w:rPr>
                <w:rFonts w:ascii="Calibri" w:eastAsia="Times New Roman" w:hAnsi="Calibri" w:cs="Calibri"/>
                <w:color w:val="000000"/>
              </w:rPr>
              <w:t>25</w:t>
            </w:r>
          </w:p>
        </w:tc>
        <w:tc>
          <w:tcPr>
            <w:tcW w:w="1177" w:type="dxa"/>
            <w:tcBorders>
              <w:top w:val="nil"/>
              <w:left w:val="nil"/>
              <w:bottom w:val="single" w:sz="4" w:space="0" w:color="auto"/>
              <w:right w:val="single" w:sz="4" w:space="0" w:color="auto"/>
            </w:tcBorders>
            <w:shd w:val="clear" w:color="000000" w:fill="8064A2"/>
            <w:noWrap/>
            <w:vAlign w:val="bottom"/>
            <w:hideMark/>
          </w:tcPr>
          <w:p w:rsidR="002F5118" w:rsidRPr="002F5118" w:rsidRDefault="002F5118" w:rsidP="002F5118">
            <w:pPr>
              <w:spacing w:after="0" w:line="240" w:lineRule="auto"/>
              <w:jc w:val="center"/>
              <w:rPr>
                <w:rFonts w:ascii="Calibri" w:eastAsia="Times New Roman" w:hAnsi="Calibri" w:cs="Calibri"/>
                <w:color w:val="000000"/>
              </w:rPr>
            </w:pPr>
            <w:r w:rsidRPr="002F5118">
              <w:rPr>
                <w:rFonts w:ascii="Calibri" w:eastAsia="Times New Roman" w:hAnsi="Calibri" w:cs="Calibri"/>
                <w:color w:val="000000"/>
              </w:rPr>
              <w:t>0</w:t>
            </w:r>
          </w:p>
        </w:tc>
        <w:tc>
          <w:tcPr>
            <w:tcW w:w="1177" w:type="dxa"/>
            <w:tcBorders>
              <w:top w:val="nil"/>
              <w:left w:val="nil"/>
              <w:bottom w:val="single" w:sz="4" w:space="0" w:color="auto"/>
              <w:right w:val="single" w:sz="4" w:space="0" w:color="auto"/>
            </w:tcBorders>
            <w:shd w:val="clear" w:color="000000" w:fill="8064A2"/>
            <w:noWrap/>
            <w:vAlign w:val="bottom"/>
            <w:hideMark/>
          </w:tcPr>
          <w:p w:rsidR="002F5118" w:rsidRPr="002F5118" w:rsidRDefault="002F5118" w:rsidP="002F5118">
            <w:pPr>
              <w:spacing w:after="0" w:line="240" w:lineRule="auto"/>
              <w:jc w:val="center"/>
              <w:rPr>
                <w:rFonts w:ascii="Calibri" w:eastAsia="Times New Roman" w:hAnsi="Calibri" w:cs="Calibri"/>
                <w:color w:val="000000"/>
              </w:rPr>
            </w:pPr>
            <w:r w:rsidRPr="002F5118">
              <w:rPr>
                <w:rFonts w:ascii="Calibri" w:eastAsia="Times New Roman" w:hAnsi="Calibri" w:cs="Calibri"/>
                <w:color w:val="000000"/>
              </w:rPr>
              <w:t>15</w:t>
            </w:r>
          </w:p>
        </w:tc>
        <w:tc>
          <w:tcPr>
            <w:tcW w:w="1292" w:type="dxa"/>
            <w:tcBorders>
              <w:top w:val="nil"/>
              <w:left w:val="nil"/>
              <w:bottom w:val="single" w:sz="4" w:space="0" w:color="auto"/>
              <w:right w:val="single" w:sz="4" w:space="0" w:color="auto"/>
            </w:tcBorders>
            <w:shd w:val="clear" w:color="000000" w:fill="8064A2"/>
            <w:noWrap/>
            <w:vAlign w:val="bottom"/>
            <w:hideMark/>
          </w:tcPr>
          <w:p w:rsidR="002F5118" w:rsidRPr="002F5118" w:rsidRDefault="002F5118" w:rsidP="002F5118">
            <w:pPr>
              <w:spacing w:after="0" w:line="240" w:lineRule="auto"/>
              <w:jc w:val="center"/>
              <w:rPr>
                <w:rFonts w:ascii="Calibri" w:eastAsia="Times New Roman" w:hAnsi="Calibri" w:cs="Calibri"/>
                <w:color w:val="000000"/>
              </w:rPr>
            </w:pPr>
            <w:r w:rsidRPr="002F5118">
              <w:rPr>
                <w:rFonts w:ascii="Calibri" w:eastAsia="Times New Roman" w:hAnsi="Calibri" w:cs="Calibri"/>
                <w:color w:val="000000"/>
              </w:rPr>
              <w:t>5</w:t>
            </w:r>
          </w:p>
        </w:tc>
      </w:tr>
      <w:tr w:rsidR="002F5118" w:rsidRPr="002F5118" w:rsidTr="00BD63A5">
        <w:trPr>
          <w:trHeight w:val="310"/>
          <w:jc w:val="center"/>
        </w:trPr>
        <w:tc>
          <w:tcPr>
            <w:tcW w:w="2060" w:type="dxa"/>
            <w:tcBorders>
              <w:top w:val="nil"/>
              <w:left w:val="single" w:sz="4" w:space="0" w:color="auto"/>
              <w:bottom w:val="single" w:sz="4" w:space="0" w:color="auto"/>
              <w:right w:val="single" w:sz="4" w:space="0" w:color="auto"/>
            </w:tcBorders>
            <w:shd w:val="clear" w:color="000000" w:fill="4F81BD"/>
            <w:noWrap/>
            <w:vAlign w:val="bottom"/>
            <w:hideMark/>
          </w:tcPr>
          <w:p w:rsidR="002F5118" w:rsidRPr="002F5118" w:rsidRDefault="002F5118" w:rsidP="002F5118">
            <w:pPr>
              <w:spacing w:after="0" w:line="240" w:lineRule="auto"/>
              <w:rPr>
                <w:rFonts w:ascii="Calibri" w:eastAsia="Times New Roman" w:hAnsi="Calibri" w:cs="Calibri"/>
                <w:color w:val="000000"/>
              </w:rPr>
            </w:pPr>
            <w:r w:rsidRPr="002F5118">
              <w:rPr>
                <w:rFonts w:ascii="Calibri" w:eastAsia="Times New Roman" w:hAnsi="Calibri" w:cs="Calibri"/>
                <w:color w:val="000000"/>
              </w:rPr>
              <w:t>Arm</w:t>
            </w:r>
          </w:p>
        </w:tc>
        <w:tc>
          <w:tcPr>
            <w:tcW w:w="2060" w:type="dxa"/>
            <w:tcBorders>
              <w:top w:val="nil"/>
              <w:left w:val="nil"/>
              <w:bottom w:val="single" w:sz="4" w:space="0" w:color="auto"/>
              <w:right w:val="single" w:sz="4" w:space="0" w:color="auto"/>
            </w:tcBorders>
            <w:shd w:val="clear" w:color="000000" w:fill="4F81BD"/>
            <w:noWrap/>
            <w:vAlign w:val="bottom"/>
            <w:hideMark/>
          </w:tcPr>
          <w:p w:rsidR="002F5118" w:rsidRPr="002F5118" w:rsidRDefault="002F5118" w:rsidP="002F5118">
            <w:pPr>
              <w:spacing w:after="0" w:line="240" w:lineRule="auto"/>
              <w:rPr>
                <w:rFonts w:ascii="Calibri" w:eastAsia="Times New Roman" w:hAnsi="Calibri" w:cs="Calibri"/>
                <w:color w:val="000000"/>
              </w:rPr>
            </w:pPr>
            <w:r w:rsidRPr="002F5118">
              <w:rPr>
                <w:rFonts w:ascii="Calibri" w:eastAsia="Times New Roman" w:hAnsi="Calibri" w:cs="Calibri"/>
                <w:color w:val="000000"/>
              </w:rPr>
              <w:t>Shotgun</w:t>
            </w:r>
          </w:p>
        </w:tc>
        <w:tc>
          <w:tcPr>
            <w:tcW w:w="1177" w:type="dxa"/>
            <w:tcBorders>
              <w:top w:val="nil"/>
              <w:left w:val="nil"/>
              <w:bottom w:val="single" w:sz="4" w:space="0" w:color="auto"/>
              <w:right w:val="single" w:sz="4" w:space="0" w:color="auto"/>
            </w:tcBorders>
            <w:shd w:val="clear" w:color="000000" w:fill="4F81BD"/>
            <w:noWrap/>
            <w:vAlign w:val="bottom"/>
            <w:hideMark/>
          </w:tcPr>
          <w:p w:rsidR="002F5118" w:rsidRPr="002F5118" w:rsidRDefault="002F5118" w:rsidP="002F5118">
            <w:pPr>
              <w:spacing w:after="0" w:line="240" w:lineRule="auto"/>
              <w:jc w:val="center"/>
              <w:rPr>
                <w:rFonts w:ascii="Calibri" w:eastAsia="Times New Roman" w:hAnsi="Calibri" w:cs="Calibri"/>
                <w:color w:val="000000"/>
              </w:rPr>
            </w:pPr>
            <w:r w:rsidRPr="002F5118">
              <w:rPr>
                <w:rFonts w:ascii="Calibri" w:eastAsia="Times New Roman" w:hAnsi="Calibri" w:cs="Calibri"/>
                <w:color w:val="000000"/>
              </w:rPr>
              <w:t>45</w:t>
            </w:r>
          </w:p>
        </w:tc>
        <w:tc>
          <w:tcPr>
            <w:tcW w:w="1177" w:type="dxa"/>
            <w:tcBorders>
              <w:top w:val="nil"/>
              <w:left w:val="nil"/>
              <w:bottom w:val="single" w:sz="4" w:space="0" w:color="auto"/>
              <w:right w:val="single" w:sz="4" w:space="0" w:color="auto"/>
            </w:tcBorders>
            <w:shd w:val="clear" w:color="000000" w:fill="4F81BD"/>
            <w:noWrap/>
            <w:vAlign w:val="bottom"/>
            <w:hideMark/>
          </w:tcPr>
          <w:p w:rsidR="002F5118" w:rsidRPr="002F5118" w:rsidRDefault="002F5118" w:rsidP="002F5118">
            <w:pPr>
              <w:spacing w:after="0" w:line="240" w:lineRule="auto"/>
              <w:jc w:val="center"/>
              <w:rPr>
                <w:rFonts w:ascii="Calibri" w:eastAsia="Times New Roman" w:hAnsi="Calibri" w:cs="Calibri"/>
                <w:color w:val="000000"/>
              </w:rPr>
            </w:pPr>
            <w:r w:rsidRPr="002F5118">
              <w:rPr>
                <w:rFonts w:ascii="Calibri" w:eastAsia="Times New Roman" w:hAnsi="Calibri" w:cs="Calibri"/>
                <w:color w:val="000000"/>
              </w:rPr>
              <w:t>10</w:t>
            </w:r>
          </w:p>
        </w:tc>
        <w:tc>
          <w:tcPr>
            <w:tcW w:w="1177" w:type="dxa"/>
            <w:tcBorders>
              <w:top w:val="nil"/>
              <w:left w:val="nil"/>
              <w:bottom w:val="single" w:sz="4" w:space="0" w:color="auto"/>
              <w:right w:val="single" w:sz="4" w:space="0" w:color="auto"/>
            </w:tcBorders>
            <w:shd w:val="clear" w:color="000000" w:fill="4F81BD"/>
            <w:noWrap/>
            <w:vAlign w:val="bottom"/>
            <w:hideMark/>
          </w:tcPr>
          <w:p w:rsidR="002F5118" w:rsidRPr="002F5118" w:rsidRDefault="002F5118" w:rsidP="002F5118">
            <w:pPr>
              <w:spacing w:after="0" w:line="240" w:lineRule="auto"/>
              <w:jc w:val="center"/>
              <w:rPr>
                <w:rFonts w:ascii="Calibri" w:eastAsia="Times New Roman" w:hAnsi="Calibri" w:cs="Calibri"/>
                <w:color w:val="000000"/>
              </w:rPr>
            </w:pPr>
            <w:r w:rsidRPr="002F5118">
              <w:rPr>
                <w:rFonts w:ascii="Calibri" w:eastAsia="Times New Roman" w:hAnsi="Calibri" w:cs="Calibri"/>
                <w:color w:val="000000"/>
              </w:rPr>
              <w:t>45</w:t>
            </w:r>
          </w:p>
        </w:tc>
        <w:tc>
          <w:tcPr>
            <w:tcW w:w="1292" w:type="dxa"/>
            <w:tcBorders>
              <w:top w:val="nil"/>
              <w:left w:val="nil"/>
              <w:bottom w:val="single" w:sz="4" w:space="0" w:color="auto"/>
              <w:right w:val="single" w:sz="4" w:space="0" w:color="auto"/>
            </w:tcBorders>
            <w:shd w:val="clear" w:color="000000" w:fill="4F81BD"/>
            <w:noWrap/>
            <w:vAlign w:val="bottom"/>
            <w:hideMark/>
          </w:tcPr>
          <w:p w:rsidR="002F5118" w:rsidRPr="002F5118" w:rsidRDefault="002F5118" w:rsidP="002F5118">
            <w:pPr>
              <w:spacing w:after="0" w:line="240" w:lineRule="auto"/>
              <w:jc w:val="center"/>
              <w:rPr>
                <w:rFonts w:ascii="Calibri" w:eastAsia="Times New Roman" w:hAnsi="Calibri" w:cs="Calibri"/>
                <w:color w:val="000000"/>
              </w:rPr>
            </w:pPr>
            <w:r w:rsidRPr="002F5118">
              <w:rPr>
                <w:rFonts w:ascii="Calibri" w:eastAsia="Times New Roman" w:hAnsi="Calibri" w:cs="Calibri"/>
                <w:color w:val="000000"/>
              </w:rPr>
              <w:t>10</w:t>
            </w:r>
          </w:p>
        </w:tc>
      </w:tr>
      <w:tr w:rsidR="002F5118" w:rsidRPr="002F5118" w:rsidTr="00BD63A5">
        <w:trPr>
          <w:trHeight w:val="310"/>
          <w:jc w:val="center"/>
        </w:trPr>
        <w:tc>
          <w:tcPr>
            <w:tcW w:w="2060" w:type="dxa"/>
            <w:tcBorders>
              <w:top w:val="nil"/>
              <w:left w:val="single" w:sz="4" w:space="0" w:color="auto"/>
              <w:bottom w:val="single" w:sz="4" w:space="0" w:color="auto"/>
              <w:right w:val="single" w:sz="4" w:space="0" w:color="auto"/>
            </w:tcBorders>
            <w:shd w:val="clear" w:color="000000" w:fill="4F81BD"/>
            <w:noWrap/>
            <w:vAlign w:val="bottom"/>
            <w:hideMark/>
          </w:tcPr>
          <w:p w:rsidR="002F5118" w:rsidRPr="002F5118" w:rsidRDefault="002F5118" w:rsidP="002F5118">
            <w:pPr>
              <w:spacing w:after="0" w:line="240" w:lineRule="auto"/>
              <w:rPr>
                <w:rFonts w:ascii="Calibri" w:eastAsia="Times New Roman" w:hAnsi="Calibri" w:cs="Calibri"/>
                <w:color w:val="000000"/>
              </w:rPr>
            </w:pPr>
            <w:r w:rsidRPr="002F5118">
              <w:rPr>
                <w:rFonts w:ascii="Calibri" w:eastAsia="Times New Roman" w:hAnsi="Calibri" w:cs="Calibri"/>
                <w:color w:val="000000"/>
              </w:rPr>
              <w:t>Arm</w:t>
            </w:r>
          </w:p>
        </w:tc>
        <w:tc>
          <w:tcPr>
            <w:tcW w:w="2060" w:type="dxa"/>
            <w:tcBorders>
              <w:top w:val="nil"/>
              <w:left w:val="nil"/>
              <w:bottom w:val="single" w:sz="4" w:space="0" w:color="auto"/>
              <w:right w:val="single" w:sz="4" w:space="0" w:color="auto"/>
            </w:tcBorders>
            <w:shd w:val="clear" w:color="000000" w:fill="4F81BD"/>
            <w:noWrap/>
            <w:vAlign w:val="bottom"/>
            <w:hideMark/>
          </w:tcPr>
          <w:p w:rsidR="002F5118" w:rsidRPr="002F5118" w:rsidRDefault="002F5118" w:rsidP="002F5118">
            <w:pPr>
              <w:spacing w:after="0" w:line="240" w:lineRule="auto"/>
              <w:rPr>
                <w:rFonts w:ascii="Calibri" w:eastAsia="Times New Roman" w:hAnsi="Calibri" w:cs="Calibri"/>
                <w:color w:val="000000"/>
              </w:rPr>
            </w:pPr>
            <w:r w:rsidRPr="002F5118">
              <w:rPr>
                <w:rFonts w:ascii="Calibri" w:eastAsia="Times New Roman" w:hAnsi="Calibri" w:cs="Calibri"/>
                <w:color w:val="000000"/>
              </w:rPr>
              <w:t>Jumper Cable Prong</w:t>
            </w:r>
          </w:p>
        </w:tc>
        <w:tc>
          <w:tcPr>
            <w:tcW w:w="1177" w:type="dxa"/>
            <w:tcBorders>
              <w:top w:val="nil"/>
              <w:left w:val="nil"/>
              <w:bottom w:val="single" w:sz="4" w:space="0" w:color="auto"/>
              <w:right w:val="single" w:sz="4" w:space="0" w:color="auto"/>
            </w:tcBorders>
            <w:shd w:val="clear" w:color="000000" w:fill="4F81BD"/>
            <w:noWrap/>
            <w:vAlign w:val="bottom"/>
            <w:hideMark/>
          </w:tcPr>
          <w:p w:rsidR="002F5118" w:rsidRPr="002F5118" w:rsidRDefault="002F5118" w:rsidP="002F5118">
            <w:pPr>
              <w:spacing w:after="0" w:line="240" w:lineRule="auto"/>
              <w:jc w:val="center"/>
              <w:rPr>
                <w:rFonts w:ascii="Calibri" w:eastAsia="Times New Roman" w:hAnsi="Calibri" w:cs="Calibri"/>
                <w:color w:val="000000"/>
              </w:rPr>
            </w:pPr>
            <w:r w:rsidRPr="002F5118">
              <w:rPr>
                <w:rFonts w:ascii="Calibri" w:eastAsia="Times New Roman" w:hAnsi="Calibri" w:cs="Calibri"/>
                <w:color w:val="000000"/>
              </w:rPr>
              <w:t>30</w:t>
            </w:r>
          </w:p>
        </w:tc>
        <w:tc>
          <w:tcPr>
            <w:tcW w:w="1177" w:type="dxa"/>
            <w:tcBorders>
              <w:top w:val="nil"/>
              <w:left w:val="nil"/>
              <w:bottom w:val="single" w:sz="4" w:space="0" w:color="auto"/>
              <w:right w:val="single" w:sz="4" w:space="0" w:color="auto"/>
            </w:tcBorders>
            <w:shd w:val="clear" w:color="000000" w:fill="4F81BD"/>
            <w:noWrap/>
            <w:vAlign w:val="bottom"/>
            <w:hideMark/>
          </w:tcPr>
          <w:p w:rsidR="002F5118" w:rsidRPr="002F5118" w:rsidRDefault="002F5118" w:rsidP="002F5118">
            <w:pPr>
              <w:spacing w:after="0" w:line="240" w:lineRule="auto"/>
              <w:jc w:val="center"/>
              <w:rPr>
                <w:rFonts w:ascii="Calibri" w:eastAsia="Times New Roman" w:hAnsi="Calibri" w:cs="Calibri"/>
                <w:color w:val="000000"/>
              </w:rPr>
            </w:pPr>
            <w:r w:rsidRPr="002F5118">
              <w:rPr>
                <w:rFonts w:ascii="Calibri" w:eastAsia="Times New Roman" w:hAnsi="Calibri" w:cs="Calibri"/>
                <w:color w:val="000000"/>
              </w:rPr>
              <w:t>5</w:t>
            </w:r>
          </w:p>
        </w:tc>
        <w:tc>
          <w:tcPr>
            <w:tcW w:w="1177" w:type="dxa"/>
            <w:tcBorders>
              <w:top w:val="nil"/>
              <w:left w:val="nil"/>
              <w:bottom w:val="single" w:sz="4" w:space="0" w:color="auto"/>
              <w:right w:val="single" w:sz="4" w:space="0" w:color="auto"/>
            </w:tcBorders>
            <w:shd w:val="clear" w:color="000000" w:fill="4F81BD"/>
            <w:noWrap/>
            <w:vAlign w:val="bottom"/>
            <w:hideMark/>
          </w:tcPr>
          <w:p w:rsidR="002F5118" w:rsidRPr="002F5118" w:rsidRDefault="002F5118" w:rsidP="002F5118">
            <w:pPr>
              <w:spacing w:after="0" w:line="240" w:lineRule="auto"/>
              <w:jc w:val="center"/>
              <w:rPr>
                <w:rFonts w:ascii="Calibri" w:eastAsia="Times New Roman" w:hAnsi="Calibri" w:cs="Calibri"/>
                <w:color w:val="000000"/>
              </w:rPr>
            </w:pPr>
            <w:r w:rsidRPr="002F5118">
              <w:rPr>
                <w:rFonts w:ascii="Calibri" w:eastAsia="Times New Roman" w:hAnsi="Calibri" w:cs="Calibri"/>
                <w:color w:val="000000"/>
              </w:rPr>
              <w:t>30</w:t>
            </w:r>
          </w:p>
        </w:tc>
        <w:tc>
          <w:tcPr>
            <w:tcW w:w="1292" w:type="dxa"/>
            <w:tcBorders>
              <w:top w:val="nil"/>
              <w:left w:val="nil"/>
              <w:bottom w:val="single" w:sz="4" w:space="0" w:color="auto"/>
              <w:right w:val="single" w:sz="4" w:space="0" w:color="auto"/>
            </w:tcBorders>
            <w:shd w:val="clear" w:color="000000" w:fill="4F81BD"/>
            <w:noWrap/>
            <w:vAlign w:val="bottom"/>
            <w:hideMark/>
          </w:tcPr>
          <w:p w:rsidR="002F5118" w:rsidRPr="002F5118" w:rsidRDefault="002F5118" w:rsidP="002F5118">
            <w:pPr>
              <w:spacing w:after="0" w:line="240" w:lineRule="auto"/>
              <w:jc w:val="center"/>
              <w:rPr>
                <w:rFonts w:ascii="Calibri" w:eastAsia="Times New Roman" w:hAnsi="Calibri" w:cs="Calibri"/>
                <w:color w:val="000000"/>
              </w:rPr>
            </w:pPr>
            <w:r w:rsidRPr="002F5118">
              <w:rPr>
                <w:rFonts w:ascii="Calibri" w:eastAsia="Times New Roman" w:hAnsi="Calibri" w:cs="Calibri"/>
                <w:color w:val="000000"/>
              </w:rPr>
              <w:t>5</w:t>
            </w:r>
          </w:p>
        </w:tc>
      </w:tr>
      <w:tr w:rsidR="002F5118" w:rsidRPr="002F5118" w:rsidTr="00BD63A5">
        <w:trPr>
          <w:trHeight w:val="310"/>
          <w:jc w:val="center"/>
        </w:trPr>
        <w:tc>
          <w:tcPr>
            <w:tcW w:w="2060" w:type="dxa"/>
            <w:tcBorders>
              <w:top w:val="nil"/>
              <w:left w:val="single" w:sz="4" w:space="0" w:color="auto"/>
              <w:bottom w:val="single" w:sz="4" w:space="0" w:color="auto"/>
              <w:right w:val="single" w:sz="4" w:space="0" w:color="auto"/>
            </w:tcBorders>
            <w:shd w:val="clear" w:color="000000" w:fill="4F81BD"/>
            <w:noWrap/>
            <w:vAlign w:val="bottom"/>
            <w:hideMark/>
          </w:tcPr>
          <w:p w:rsidR="002F5118" w:rsidRPr="002F5118" w:rsidRDefault="002F5118" w:rsidP="002F5118">
            <w:pPr>
              <w:spacing w:after="0" w:line="240" w:lineRule="auto"/>
              <w:rPr>
                <w:rFonts w:ascii="Calibri" w:eastAsia="Times New Roman" w:hAnsi="Calibri" w:cs="Calibri"/>
                <w:color w:val="000000"/>
              </w:rPr>
            </w:pPr>
            <w:r w:rsidRPr="002F5118">
              <w:rPr>
                <w:rFonts w:ascii="Calibri" w:eastAsia="Times New Roman" w:hAnsi="Calibri" w:cs="Calibri"/>
                <w:color w:val="000000"/>
              </w:rPr>
              <w:t>Arm</w:t>
            </w:r>
          </w:p>
        </w:tc>
        <w:tc>
          <w:tcPr>
            <w:tcW w:w="2060" w:type="dxa"/>
            <w:tcBorders>
              <w:top w:val="nil"/>
              <w:left w:val="nil"/>
              <w:bottom w:val="single" w:sz="4" w:space="0" w:color="auto"/>
              <w:right w:val="single" w:sz="4" w:space="0" w:color="auto"/>
            </w:tcBorders>
            <w:shd w:val="clear" w:color="000000" w:fill="4F81BD"/>
            <w:noWrap/>
            <w:vAlign w:val="bottom"/>
            <w:hideMark/>
          </w:tcPr>
          <w:p w:rsidR="002F5118" w:rsidRPr="002F5118" w:rsidRDefault="002F5118" w:rsidP="002F5118">
            <w:pPr>
              <w:spacing w:after="0" w:line="240" w:lineRule="auto"/>
              <w:rPr>
                <w:rFonts w:ascii="Calibri" w:eastAsia="Times New Roman" w:hAnsi="Calibri" w:cs="Calibri"/>
                <w:color w:val="000000"/>
              </w:rPr>
            </w:pPr>
            <w:r w:rsidRPr="002F5118">
              <w:rPr>
                <w:rFonts w:ascii="Calibri" w:eastAsia="Times New Roman" w:hAnsi="Calibri" w:cs="Calibri"/>
                <w:color w:val="000000"/>
              </w:rPr>
              <w:t>Axel Lance</w:t>
            </w:r>
          </w:p>
        </w:tc>
        <w:tc>
          <w:tcPr>
            <w:tcW w:w="1177" w:type="dxa"/>
            <w:tcBorders>
              <w:top w:val="nil"/>
              <w:left w:val="nil"/>
              <w:bottom w:val="single" w:sz="4" w:space="0" w:color="auto"/>
              <w:right w:val="single" w:sz="4" w:space="0" w:color="auto"/>
            </w:tcBorders>
            <w:shd w:val="clear" w:color="000000" w:fill="4F81BD"/>
            <w:noWrap/>
            <w:vAlign w:val="bottom"/>
            <w:hideMark/>
          </w:tcPr>
          <w:p w:rsidR="002F5118" w:rsidRPr="002F5118" w:rsidRDefault="002F5118" w:rsidP="002F5118">
            <w:pPr>
              <w:spacing w:after="0" w:line="240" w:lineRule="auto"/>
              <w:jc w:val="center"/>
              <w:rPr>
                <w:rFonts w:ascii="Calibri" w:eastAsia="Times New Roman" w:hAnsi="Calibri" w:cs="Calibri"/>
                <w:color w:val="000000"/>
              </w:rPr>
            </w:pPr>
            <w:r w:rsidRPr="002F5118">
              <w:rPr>
                <w:rFonts w:ascii="Calibri" w:eastAsia="Times New Roman" w:hAnsi="Calibri" w:cs="Calibri"/>
                <w:color w:val="000000"/>
              </w:rPr>
              <w:t>45</w:t>
            </w:r>
          </w:p>
        </w:tc>
        <w:tc>
          <w:tcPr>
            <w:tcW w:w="1177" w:type="dxa"/>
            <w:tcBorders>
              <w:top w:val="nil"/>
              <w:left w:val="nil"/>
              <w:bottom w:val="single" w:sz="4" w:space="0" w:color="auto"/>
              <w:right w:val="single" w:sz="4" w:space="0" w:color="auto"/>
            </w:tcBorders>
            <w:shd w:val="clear" w:color="000000" w:fill="4F81BD"/>
            <w:noWrap/>
            <w:vAlign w:val="bottom"/>
            <w:hideMark/>
          </w:tcPr>
          <w:p w:rsidR="002F5118" w:rsidRPr="002F5118" w:rsidRDefault="002F5118" w:rsidP="002F5118">
            <w:pPr>
              <w:spacing w:after="0" w:line="240" w:lineRule="auto"/>
              <w:jc w:val="center"/>
              <w:rPr>
                <w:rFonts w:ascii="Calibri" w:eastAsia="Times New Roman" w:hAnsi="Calibri" w:cs="Calibri"/>
                <w:color w:val="000000"/>
              </w:rPr>
            </w:pPr>
            <w:r w:rsidRPr="002F5118">
              <w:rPr>
                <w:rFonts w:ascii="Calibri" w:eastAsia="Times New Roman" w:hAnsi="Calibri" w:cs="Calibri"/>
                <w:color w:val="000000"/>
              </w:rPr>
              <w:t>10</w:t>
            </w:r>
          </w:p>
        </w:tc>
        <w:tc>
          <w:tcPr>
            <w:tcW w:w="1177" w:type="dxa"/>
            <w:tcBorders>
              <w:top w:val="nil"/>
              <w:left w:val="nil"/>
              <w:bottom w:val="single" w:sz="4" w:space="0" w:color="auto"/>
              <w:right w:val="single" w:sz="4" w:space="0" w:color="auto"/>
            </w:tcBorders>
            <w:shd w:val="clear" w:color="000000" w:fill="4F81BD"/>
            <w:noWrap/>
            <w:vAlign w:val="bottom"/>
            <w:hideMark/>
          </w:tcPr>
          <w:p w:rsidR="002F5118" w:rsidRPr="002F5118" w:rsidRDefault="002F5118" w:rsidP="002F5118">
            <w:pPr>
              <w:spacing w:after="0" w:line="240" w:lineRule="auto"/>
              <w:jc w:val="center"/>
              <w:rPr>
                <w:rFonts w:ascii="Calibri" w:eastAsia="Times New Roman" w:hAnsi="Calibri" w:cs="Calibri"/>
                <w:color w:val="000000"/>
              </w:rPr>
            </w:pPr>
            <w:r w:rsidRPr="002F5118">
              <w:rPr>
                <w:rFonts w:ascii="Calibri" w:eastAsia="Times New Roman" w:hAnsi="Calibri" w:cs="Calibri"/>
                <w:color w:val="000000"/>
              </w:rPr>
              <w:t>45</w:t>
            </w:r>
          </w:p>
        </w:tc>
        <w:tc>
          <w:tcPr>
            <w:tcW w:w="1292" w:type="dxa"/>
            <w:tcBorders>
              <w:top w:val="nil"/>
              <w:left w:val="nil"/>
              <w:bottom w:val="single" w:sz="4" w:space="0" w:color="auto"/>
              <w:right w:val="single" w:sz="4" w:space="0" w:color="auto"/>
            </w:tcBorders>
            <w:shd w:val="clear" w:color="000000" w:fill="4F81BD"/>
            <w:noWrap/>
            <w:vAlign w:val="bottom"/>
            <w:hideMark/>
          </w:tcPr>
          <w:p w:rsidR="002F5118" w:rsidRPr="002F5118" w:rsidRDefault="002F5118" w:rsidP="002F5118">
            <w:pPr>
              <w:spacing w:after="0" w:line="240" w:lineRule="auto"/>
              <w:jc w:val="center"/>
              <w:rPr>
                <w:rFonts w:ascii="Calibri" w:eastAsia="Times New Roman" w:hAnsi="Calibri" w:cs="Calibri"/>
                <w:color w:val="000000"/>
              </w:rPr>
            </w:pPr>
            <w:r w:rsidRPr="002F5118">
              <w:rPr>
                <w:rFonts w:ascii="Calibri" w:eastAsia="Times New Roman" w:hAnsi="Calibri" w:cs="Calibri"/>
                <w:color w:val="000000"/>
              </w:rPr>
              <w:t>10</w:t>
            </w:r>
          </w:p>
        </w:tc>
      </w:tr>
      <w:tr w:rsidR="002F5118" w:rsidRPr="002F5118" w:rsidTr="00BD63A5">
        <w:trPr>
          <w:trHeight w:val="310"/>
          <w:jc w:val="center"/>
        </w:trPr>
        <w:tc>
          <w:tcPr>
            <w:tcW w:w="2060" w:type="dxa"/>
            <w:tcBorders>
              <w:top w:val="nil"/>
              <w:left w:val="single" w:sz="4" w:space="0" w:color="auto"/>
              <w:bottom w:val="single" w:sz="4" w:space="0" w:color="auto"/>
              <w:right w:val="single" w:sz="4" w:space="0" w:color="auto"/>
            </w:tcBorders>
            <w:shd w:val="clear" w:color="000000" w:fill="4F81BD"/>
            <w:noWrap/>
            <w:vAlign w:val="bottom"/>
            <w:hideMark/>
          </w:tcPr>
          <w:p w:rsidR="002F5118" w:rsidRPr="002F5118" w:rsidRDefault="002F5118" w:rsidP="002F5118">
            <w:pPr>
              <w:spacing w:after="0" w:line="240" w:lineRule="auto"/>
              <w:rPr>
                <w:rFonts w:ascii="Calibri" w:eastAsia="Times New Roman" w:hAnsi="Calibri" w:cs="Calibri"/>
                <w:color w:val="000000"/>
              </w:rPr>
            </w:pPr>
            <w:r w:rsidRPr="002F5118">
              <w:rPr>
                <w:rFonts w:ascii="Calibri" w:eastAsia="Times New Roman" w:hAnsi="Calibri" w:cs="Calibri"/>
                <w:color w:val="000000"/>
              </w:rPr>
              <w:t>Arm</w:t>
            </w:r>
          </w:p>
        </w:tc>
        <w:tc>
          <w:tcPr>
            <w:tcW w:w="2060" w:type="dxa"/>
            <w:tcBorders>
              <w:top w:val="nil"/>
              <w:left w:val="nil"/>
              <w:bottom w:val="single" w:sz="4" w:space="0" w:color="auto"/>
              <w:right w:val="single" w:sz="4" w:space="0" w:color="auto"/>
            </w:tcBorders>
            <w:shd w:val="clear" w:color="000000" w:fill="4F81BD"/>
            <w:noWrap/>
            <w:vAlign w:val="bottom"/>
            <w:hideMark/>
          </w:tcPr>
          <w:p w:rsidR="002F5118" w:rsidRPr="002F5118" w:rsidRDefault="002F5118" w:rsidP="002F5118">
            <w:pPr>
              <w:spacing w:after="0" w:line="240" w:lineRule="auto"/>
              <w:rPr>
                <w:rFonts w:ascii="Calibri" w:eastAsia="Times New Roman" w:hAnsi="Calibri" w:cs="Calibri"/>
                <w:color w:val="000000"/>
              </w:rPr>
            </w:pPr>
            <w:r w:rsidRPr="002F5118">
              <w:rPr>
                <w:rFonts w:ascii="Calibri" w:eastAsia="Times New Roman" w:hAnsi="Calibri" w:cs="Calibri"/>
                <w:color w:val="000000"/>
              </w:rPr>
              <w:t>Unarmed</w:t>
            </w:r>
          </w:p>
        </w:tc>
        <w:tc>
          <w:tcPr>
            <w:tcW w:w="1177" w:type="dxa"/>
            <w:tcBorders>
              <w:top w:val="nil"/>
              <w:left w:val="nil"/>
              <w:bottom w:val="single" w:sz="4" w:space="0" w:color="auto"/>
              <w:right w:val="single" w:sz="4" w:space="0" w:color="auto"/>
            </w:tcBorders>
            <w:shd w:val="clear" w:color="000000" w:fill="4F81BD"/>
            <w:noWrap/>
            <w:vAlign w:val="bottom"/>
            <w:hideMark/>
          </w:tcPr>
          <w:p w:rsidR="002F5118" w:rsidRPr="002F5118" w:rsidRDefault="002F5118" w:rsidP="002F5118">
            <w:pPr>
              <w:spacing w:after="0" w:line="240" w:lineRule="auto"/>
              <w:jc w:val="center"/>
              <w:rPr>
                <w:rFonts w:ascii="Calibri" w:eastAsia="Times New Roman" w:hAnsi="Calibri" w:cs="Calibri"/>
                <w:color w:val="000000"/>
              </w:rPr>
            </w:pPr>
            <w:r w:rsidRPr="002F5118">
              <w:rPr>
                <w:rFonts w:ascii="Calibri" w:eastAsia="Times New Roman" w:hAnsi="Calibri" w:cs="Calibri"/>
                <w:color w:val="000000"/>
              </w:rPr>
              <w:t>15</w:t>
            </w:r>
          </w:p>
        </w:tc>
        <w:tc>
          <w:tcPr>
            <w:tcW w:w="1177" w:type="dxa"/>
            <w:tcBorders>
              <w:top w:val="nil"/>
              <w:left w:val="nil"/>
              <w:bottom w:val="single" w:sz="4" w:space="0" w:color="auto"/>
              <w:right w:val="single" w:sz="4" w:space="0" w:color="auto"/>
            </w:tcBorders>
            <w:shd w:val="clear" w:color="000000" w:fill="4F81BD"/>
            <w:noWrap/>
            <w:vAlign w:val="bottom"/>
            <w:hideMark/>
          </w:tcPr>
          <w:p w:rsidR="002F5118" w:rsidRPr="002F5118" w:rsidRDefault="002F5118" w:rsidP="002F5118">
            <w:pPr>
              <w:spacing w:after="0" w:line="240" w:lineRule="auto"/>
              <w:jc w:val="center"/>
              <w:rPr>
                <w:rFonts w:ascii="Calibri" w:eastAsia="Times New Roman" w:hAnsi="Calibri" w:cs="Calibri"/>
                <w:color w:val="000000"/>
              </w:rPr>
            </w:pPr>
            <w:r w:rsidRPr="002F5118">
              <w:rPr>
                <w:rFonts w:ascii="Calibri" w:eastAsia="Times New Roman" w:hAnsi="Calibri" w:cs="Calibri"/>
                <w:color w:val="000000"/>
              </w:rPr>
              <w:t>0</w:t>
            </w:r>
          </w:p>
        </w:tc>
        <w:tc>
          <w:tcPr>
            <w:tcW w:w="1177" w:type="dxa"/>
            <w:tcBorders>
              <w:top w:val="nil"/>
              <w:left w:val="nil"/>
              <w:bottom w:val="single" w:sz="4" w:space="0" w:color="auto"/>
              <w:right w:val="single" w:sz="4" w:space="0" w:color="auto"/>
            </w:tcBorders>
            <w:shd w:val="clear" w:color="000000" w:fill="4F81BD"/>
            <w:noWrap/>
            <w:vAlign w:val="bottom"/>
            <w:hideMark/>
          </w:tcPr>
          <w:p w:rsidR="002F5118" w:rsidRPr="002F5118" w:rsidRDefault="002F5118" w:rsidP="002F5118">
            <w:pPr>
              <w:spacing w:after="0" w:line="240" w:lineRule="auto"/>
              <w:jc w:val="center"/>
              <w:rPr>
                <w:rFonts w:ascii="Calibri" w:eastAsia="Times New Roman" w:hAnsi="Calibri" w:cs="Calibri"/>
                <w:color w:val="000000"/>
              </w:rPr>
            </w:pPr>
            <w:r w:rsidRPr="002F5118">
              <w:rPr>
                <w:rFonts w:ascii="Calibri" w:eastAsia="Times New Roman" w:hAnsi="Calibri" w:cs="Calibri"/>
                <w:color w:val="000000"/>
              </w:rPr>
              <w:t>15</w:t>
            </w:r>
          </w:p>
        </w:tc>
        <w:tc>
          <w:tcPr>
            <w:tcW w:w="1292" w:type="dxa"/>
            <w:tcBorders>
              <w:top w:val="nil"/>
              <w:left w:val="nil"/>
              <w:bottom w:val="single" w:sz="4" w:space="0" w:color="auto"/>
              <w:right w:val="single" w:sz="4" w:space="0" w:color="auto"/>
            </w:tcBorders>
            <w:shd w:val="clear" w:color="000000" w:fill="4F81BD"/>
            <w:noWrap/>
            <w:vAlign w:val="bottom"/>
            <w:hideMark/>
          </w:tcPr>
          <w:p w:rsidR="002F5118" w:rsidRPr="002F5118" w:rsidRDefault="002F5118" w:rsidP="002F5118">
            <w:pPr>
              <w:spacing w:after="0" w:line="240" w:lineRule="auto"/>
              <w:jc w:val="center"/>
              <w:rPr>
                <w:rFonts w:ascii="Calibri" w:eastAsia="Times New Roman" w:hAnsi="Calibri" w:cs="Calibri"/>
                <w:color w:val="000000"/>
              </w:rPr>
            </w:pPr>
            <w:r w:rsidRPr="002F5118">
              <w:rPr>
                <w:rFonts w:ascii="Calibri" w:eastAsia="Times New Roman" w:hAnsi="Calibri" w:cs="Calibri"/>
                <w:color w:val="000000"/>
              </w:rPr>
              <w:t>5</w:t>
            </w:r>
          </w:p>
        </w:tc>
      </w:tr>
      <w:tr w:rsidR="002F5118" w:rsidRPr="002F5118" w:rsidTr="00BD63A5">
        <w:trPr>
          <w:trHeight w:val="310"/>
          <w:jc w:val="center"/>
        </w:trPr>
        <w:tc>
          <w:tcPr>
            <w:tcW w:w="2060" w:type="dxa"/>
            <w:tcBorders>
              <w:top w:val="nil"/>
              <w:left w:val="single" w:sz="4" w:space="0" w:color="auto"/>
              <w:bottom w:val="single" w:sz="4" w:space="0" w:color="auto"/>
              <w:right w:val="single" w:sz="4" w:space="0" w:color="auto"/>
            </w:tcBorders>
            <w:shd w:val="clear" w:color="000000" w:fill="4F81BD"/>
            <w:noWrap/>
            <w:vAlign w:val="bottom"/>
            <w:hideMark/>
          </w:tcPr>
          <w:p w:rsidR="002F5118" w:rsidRPr="002F5118" w:rsidRDefault="002F5118" w:rsidP="002F5118">
            <w:pPr>
              <w:spacing w:after="0" w:line="240" w:lineRule="auto"/>
              <w:rPr>
                <w:rFonts w:ascii="Calibri" w:eastAsia="Times New Roman" w:hAnsi="Calibri" w:cs="Calibri"/>
                <w:color w:val="000000"/>
              </w:rPr>
            </w:pPr>
            <w:r w:rsidRPr="002F5118">
              <w:rPr>
                <w:rFonts w:ascii="Calibri" w:eastAsia="Times New Roman" w:hAnsi="Calibri" w:cs="Calibri"/>
                <w:color w:val="000000"/>
              </w:rPr>
              <w:t>Arm</w:t>
            </w:r>
          </w:p>
        </w:tc>
        <w:tc>
          <w:tcPr>
            <w:tcW w:w="2060" w:type="dxa"/>
            <w:tcBorders>
              <w:top w:val="nil"/>
              <w:left w:val="nil"/>
              <w:bottom w:val="single" w:sz="4" w:space="0" w:color="auto"/>
              <w:right w:val="single" w:sz="4" w:space="0" w:color="auto"/>
            </w:tcBorders>
            <w:shd w:val="clear" w:color="000000" w:fill="4F81BD"/>
            <w:noWrap/>
            <w:vAlign w:val="bottom"/>
            <w:hideMark/>
          </w:tcPr>
          <w:p w:rsidR="002F5118" w:rsidRPr="002F5118" w:rsidRDefault="002F5118" w:rsidP="002F5118">
            <w:pPr>
              <w:spacing w:after="0" w:line="240" w:lineRule="auto"/>
              <w:rPr>
                <w:rFonts w:ascii="Calibri" w:eastAsia="Times New Roman" w:hAnsi="Calibri" w:cs="Calibri"/>
                <w:color w:val="000000"/>
              </w:rPr>
            </w:pPr>
            <w:r w:rsidRPr="002F5118">
              <w:rPr>
                <w:rFonts w:ascii="Calibri" w:eastAsia="Times New Roman" w:hAnsi="Calibri" w:cs="Calibri"/>
                <w:color w:val="000000"/>
              </w:rPr>
              <w:t>Unarmed</w:t>
            </w:r>
          </w:p>
        </w:tc>
        <w:tc>
          <w:tcPr>
            <w:tcW w:w="1177" w:type="dxa"/>
            <w:tcBorders>
              <w:top w:val="nil"/>
              <w:left w:val="nil"/>
              <w:bottom w:val="single" w:sz="4" w:space="0" w:color="auto"/>
              <w:right w:val="single" w:sz="4" w:space="0" w:color="auto"/>
            </w:tcBorders>
            <w:shd w:val="clear" w:color="000000" w:fill="4F81BD"/>
            <w:noWrap/>
            <w:vAlign w:val="bottom"/>
            <w:hideMark/>
          </w:tcPr>
          <w:p w:rsidR="002F5118" w:rsidRPr="002F5118" w:rsidRDefault="002F5118" w:rsidP="002F5118">
            <w:pPr>
              <w:spacing w:after="0" w:line="240" w:lineRule="auto"/>
              <w:jc w:val="center"/>
              <w:rPr>
                <w:rFonts w:ascii="Calibri" w:eastAsia="Times New Roman" w:hAnsi="Calibri" w:cs="Calibri"/>
                <w:color w:val="000000"/>
              </w:rPr>
            </w:pPr>
            <w:r w:rsidRPr="002F5118">
              <w:rPr>
                <w:rFonts w:ascii="Calibri" w:eastAsia="Times New Roman" w:hAnsi="Calibri" w:cs="Calibri"/>
                <w:color w:val="000000"/>
              </w:rPr>
              <w:t>15</w:t>
            </w:r>
          </w:p>
        </w:tc>
        <w:tc>
          <w:tcPr>
            <w:tcW w:w="1177" w:type="dxa"/>
            <w:tcBorders>
              <w:top w:val="nil"/>
              <w:left w:val="nil"/>
              <w:bottom w:val="single" w:sz="4" w:space="0" w:color="auto"/>
              <w:right w:val="single" w:sz="4" w:space="0" w:color="auto"/>
            </w:tcBorders>
            <w:shd w:val="clear" w:color="000000" w:fill="4F81BD"/>
            <w:noWrap/>
            <w:vAlign w:val="bottom"/>
            <w:hideMark/>
          </w:tcPr>
          <w:p w:rsidR="002F5118" w:rsidRPr="002F5118" w:rsidRDefault="002F5118" w:rsidP="002F5118">
            <w:pPr>
              <w:spacing w:after="0" w:line="240" w:lineRule="auto"/>
              <w:jc w:val="center"/>
              <w:rPr>
                <w:rFonts w:ascii="Calibri" w:eastAsia="Times New Roman" w:hAnsi="Calibri" w:cs="Calibri"/>
                <w:color w:val="000000"/>
              </w:rPr>
            </w:pPr>
            <w:r w:rsidRPr="002F5118">
              <w:rPr>
                <w:rFonts w:ascii="Calibri" w:eastAsia="Times New Roman" w:hAnsi="Calibri" w:cs="Calibri"/>
                <w:color w:val="000000"/>
              </w:rPr>
              <w:t>0</w:t>
            </w:r>
          </w:p>
        </w:tc>
        <w:tc>
          <w:tcPr>
            <w:tcW w:w="1177" w:type="dxa"/>
            <w:tcBorders>
              <w:top w:val="nil"/>
              <w:left w:val="nil"/>
              <w:bottom w:val="single" w:sz="4" w:space="0" w:color="auto"/>
              <w:right w:val="single" w:sz="4" w:space="0" w:color="auto"/>
            </w:tcBorders>
            <w:shd w:val="clear" w:color="000000" w:fill="4F81BD"/>
            <w:noWrap/>
            <w:vAlign w:val="bottom"/>
            <w:hideMark/>
          </w:tcPr>
          <w:p w:rsidR="002F5118" w:rsidRPr="002F5118" w:rsidRDefault="002F5118" w:rsidP="002F5118">
            <w:pPr>
              <w:spacing w:after="0" w:line="240" w:lineRule="auto"/>
              <w:jc w:val="center"/>
              <w:rPr>
                <w:rFonts w:ascii="Calibri" w:eastAsia="Times New Roman" w:hAnsi="Calibri" w:cs="Calibri"/>
                <w:color w:val="000000"/>
              </w:rPr>
            </w:pPr>
            <w:r w:rsidRPr="002F5118">
              <w:rPr>
                <w:rFonts w:ascii="Calibri" w:eastAsia="Times New Roman" w:hAnsi="Calibri" w:cs="Calibri"/>
                <w:color w:val="000000"/>
              </w:rPr>
              <w:t>15</w:t>
            </w:r>
          </w:p>
        </w:tc>
        <w:tc>
          <w:tcPr>
            <w:tcW w:w="1292" w:type="dxa"/>
            <w:tcBorders>
              <w:top w:val="nil"/>
              <w:left w:val="nil"/>
              <w:bottom w:val="single" w:sz="4" w:space="0" w:color="auto"/>
              <w:right w:val="single" w:sz="4" w:space="0" w:color="auto"/>
            </w:tcBorders>
            <w:shd w:val="clear" w:color="000000" w:fill="4F81BD"/>
            <w:noWrap/>
            <w:vAlign w:val="bottom"/>
            <w:hideMark/>
          </w:tcPr>
          <w:p w:rsidR="002F5118" w:rsidRPr="002F5118" w:rsidRDefault="002F5118" w:rsidP="002F5118">
            <w:pPr>
              <w:spacing w:after="0" w:line="240" w:lineRule="auto"/>
              <w:jc w:val="center"/>
              <w:rPr>
                <w:rFonts w:ascii="Calibri" w:eastAsia="Times New Roman" w:hAnsi="Calibri" w:cs="Calibri"/>
                <w:color w:val="000000"/>
              </w:rPr>
            </w:pPr>
            <w:r w:rsidRPr="002F5118">
              <w:rPr>
                <w:rFonts w:ascii="Calibri" w:eastAsia="Times New Roman" w:hAnsi="Calibri" w:cs="Calibri"/>
                <w:color w:val="000000"/>
              </w:rPr>
              <w:t>5</w:t>
            </w:r>
          </w:p>
        </w:tc>
      </w:tr>
      <w:tr w:rsidR="002F5118" w:rsidRPr="002F5118" w:rsidTr="00BD63A5">
        <w:trPr>
          <w:trHeight w:val="310"/>
          <w:jc w:val="center"/>
        </w:trPr>
        <w:tc>
          <w:tcPr>
            <w:tcW w:w="2060" w:type="dxa"/>
            <w:tcBorders>
              <w:top w:val="nil"/>
              <w:left w:val="single" w:sz="4" w:space="0" w:color="auto"/>
              <w:bottom w:val="single" w:sz="4" w:space="0" w:color="auto"/>
              <w:right w:val="single" w:sz="4" w:space="0" w:color="auto"/>
            </w:tcBorders>
            <w:shd w:val="clear" w:color="000000" w:fill="4F81BD"/>
            <w:noWrap/>
            <w:vAlign w:val="bottom"/>
            <w:hideMark/>
          </w:tcPr>
          <w:p w:rsidR="002F5118" w:rsidRPr="002F5118" w:rsidRDefault="002F5118" w:rsidP="002F5118">
            <w:pPr>
              <w:spacing w:after="0" w:line="240" w:lineRule="auto"/>
              <w:rPr>
                <w:rFonts w:ascii="Calibri" w:eastAsia="Times New Roman" w:hAnsi="Calibri" w:cs="Calibri"/>
                <w:color w:val="000000"/>
              </w:rPr>
            </w:pPr>
            <w:r w:rsidRPr="002F5118">
              <w:rPr>
                <w:rFonts w:ascii="Calibri" w:eastAsia="Times New Roman" w:hAnsi="Calibri" w:cs="Calibri"/>
                <w:color w:val="000000"/>
              </w:rPr>
              <w:t>Arm</w:t>
            </w:r>
          </w:p>
        </w:tc>
        <w:tc>
          <w:tcPr>
            <w:tcW w:w="2060" w:type="dxa"/>
            <w:tcBorders>
              <w:top w:val="nil"/>
              <w:left w:val="nil"/>
              <w:bottom w:val="single" w:sz="4" w:space="0" w:color="auto"/>
              <w:right w:val="single" w:sz="4" w:space="0" w:color="auto"/>
            </w:tcBorders>
            <w:shd w:val="clear" w:color="000000" w:fill="4F81BD"/>
            <w:noWrap/>
            <w:vAlign w:val="bottom"/>
            <w:hideMark/>
          </w:tcPr>
          <w:p w:rsidR="002F5118" w:rsidRPr="002F5118" w:rsidRDefault="002F5118" w:rsidP="002F5118">
            <w:pPr>
              <w:spacing w:after="0" w:line="240" w:lineRule="auto"/>
              <w:rPr>
                <w:rFonts w:ascii="Calibri" w:eastAsia="Times New Roman" w:hAnsi="Calibri" w:cs="Calibri"/>
                <w:color w:val="000000"/>
              </w:rPr>
            </w:pPr>
            <w:r w:rsidRPr="002F5118">
              <w:rPr>
                <w:rFonts w:ascii="Calibri" w:eastAsia="Times New Roman" w:hAnsi="Calibri" w:cs="Calibri"/>
                <w:color w:val="000000"/>
              </w:rPr>
              <w:t>Hunting Rifle</w:t>
            </w:r>
          </w:p>
        </w:tc>
        <w:tc>
          <w:tcPr>
            <w:tcW w:w="1177" w:type="dxa"/>
            <w:tcBorders>
              <w:top w:val="nil"/>
              <w:left w:val="nil"/>
              <w:bottom w:val="single" w:sz="4" w:space="0" w:color="auto"/>
              <w:right w:val="single" w:sz="4" w:space="0" w:color="auto"/>
            </w:tcBorders>
            <w:shd w:val="clear" w:color="000000" w:fill="4F81BD"/>
            <w:noWrap/>
            <w:vAlign w:val="bottom"/>
            <w:hideMark/>
          </w:tcPr>
          <w:p w:rsidR="002F5118" w:rsidRPr="002F5118" w:rsidRDefault="002F5118" w:rsidP="002F5118">
            <w:pPr>
              <w:spacing w:after="0" w:line="240" w:lineRule="auto"/>
              <w:jc w:val="center"/>
              <w:rPr>
                <w:rFonts w:ascii="Calibri" w:eastAsia="Times New Roman" w:hAnsi="Calibri" w:cs="Calibri"/>
                <w:color w:val="000000"/>
              </w:rPr>
            </w:pPr>
            <w:r w:rsidRPr="002F5118">
              <w:rPr>
                <w:rFonts w:ascii="Calibri" w:eastAsia="Times New Roman" w:hAnsi="Calibri" w:cs="Calibri"/>
                <w:color w:val="000000"/>
              </w:rPr>
              <w:t>45</w:t>
            </w:r>
          </w:p>
        </w:tc>
        <w:tc>
          <w:tcPr>
            <w:tcW w:w="1177" w:type="dxa"/>
            <w:tcBorders>
              <w:top w:val="nil"/>
              <w:left w:val="nil"/>
              <w:bottom w:val="single" w:sz="4" w:space="0" w:color="auto"/>
              <w:right w:val="single" w:sz="4" w:space="0" w:color="auto"/>
            </w:tcBorders>
            <w:shd w:val="clear" w:color="000000" w:fill="4F81BD"/>
            <w:noWrap/>
            <w:vAlign w:val="bottom"/>
            <w:hideMark/>
          </w:tcPr>
          <w:p w:rsidR="002F5118" w:rsidRPr="002F5118" w:rsidRDefault="002F5118" w:rsidP="002F5118">
            <w:pPr>
              <w:spacing w:after="0" w:line="240" w:lineRule="auto"/>
              <w:jc w:val="center"/>
              <w:rPr>
                <w:rFonts w:ascii="Calibri" w:eastAsia="Times New Roman" w:hAnsi="Calibri" w:cs="Calibri"/>
                <w:color w:val="000000"/>
              </w:rPr>
            </w:pPr>
            <w:r w:rsidRPr="002F5118">
              <w:rPr>
                <w:rFonts w:ascii="Calibri" w:eastAsia="Times New Roman" w:hAnsi="Calibri" w:cs="Calibri"/>
                <w:color w:val="000000"/>
              </w:rPr>
              <w:t>10</w:t>
            </w:r>
          </w:p>
        </w:tc>
        <w:tc>
          <w:tcPr>
            <w:tcW w:w="1177" w:type="dxa"/>
            <w:tcBorders>
              <w:top w:val="nil"/>
              <w:left w:val="nil"/>
              <w:bottom w:val="single" w:sz="4" w:space="0" w:color="auto"/>
              <w:right w:val="single" w:sz="4" w:space="0" w:color="auto"/>
            </w:tcBorders>
            <w:shd w:val="clear" w:color="000000" w:fill="4F81BD"/>
            <w:noWrap/>
            <w:vAlign w:val="bottom"/>
            <w:hideMark/>
          </w:tcPr>
          <w:p w:rsidR="002F5118" w:rsidRPr="002F5118" w:rsidRDefault="002F5118" w:rsidP="002F5118">
            <w:pPr>
              <w:spacing w:after="0" w:line="240" w:lineRule="auto"/>
              <w:jc w:val="center"/>
              <w:rPr>
                <w:rFonts w:ascii="Calibri" w:eastAsia="Times New Roman" w:hAnsi="Calibri" w:cs="Calibri"/>
                <w:color w:val="000000"/>
              </w:rPr>
            </w:pPr>
            <w:r w:rsidRPr="002F5118">
              <w:rPr>
                <w:rFonts w:ascii="Calibri" w:eastAsia="Times New Roman" w:hAnsi="Calibri" w:cs="Calibri"/>
                <w:color w:val="000000"/>
              </w:rPr>
              <w:t>45</w:t>
            </w:r>
          </w:p>
        </w:tc>
        <w:tc>
          <w:tcPr>
            <w:tcW w:w="1292" w:type="dxa"/>
            <w:tcBorders>
              <w:top w:val="nil"/>
              <w:left w:val="nil"/>
              <w:bottom w:val="single" w:sz="4" w:space="0" w:color="auto"/>
              <w:right w:val="single" w:sz="4" w:space="0" w:color="auto"/>
            </w:tcBorders>
            <w:shd w:val="clear" w:color="000000" w:fill="4F81BD"/>
            <w:noWrap/>
            <w:vAlign w:val="bottom"/>
            <w:hideMark/>
          </w:tcPr>
          <w:p w:rsidR="002F5118" w:rsidRPr="002F5118" w:rsidRDefault="002F5118" w:rsidP="002F5118">
            <w:pPr>
              <w:spacing w:after="0" w:line="240" w:lineRule="auto"/>
              <w:jc w:val="center"/>
              <w:rPr>
                <w:rFonts w:ascii="Calibri" w:eastAsia="Times New Roman" w:hAnsi="Calibri" w:cs="Calibri"/>
                <w:color w:val="000000"/>
              </w:rPr>
            </w:pPr>
            <w:r w:rsidRPr="002F5118">
              <w:rPr>
                <w:rFonts w:ascii="Calibri" w:eastAsia="Times New Roman" w:hAnsi="Calibri" w:cs="Calibri"/>
                <w:color w:val="000000"/>
              </w:rPr>
              <w:t>10</w:t>
            </w:r>
          </w:p>
        </w:tc>
      </w:tr>
      <w:tr w:rsidR="002F5118" w:rsidRPr="002F5118" w:rsidTr="00BD63A5">
        <w:trPr>
          <w:trHeight w:val="310"/>
          <w:jc w:val="center"/>
        </w:trPr>
        <w:tc>
          <w:tcPr>
            <w:tcW w:w="2060" w:type="dxa"/>
            <w:tcBorders>
              <w:top w:val="nil"/>
              <w:left w:val="single" w:sz="4" w:space="0" w:color="auto"/>
              <w:bottom w:val="single" w:sz="4" w:space="0" w:color="auto"/>
              <w:right w:val="single" w:sz="4" w:space="0" w:color="auto"/>
            </w:tcBorders>
            <w:shd w:val="clear" w:color="000000" w:fill="4F81BD"/>
            <w:noWrap/>
            <w:vAlign w:val="bottom"/>
            <w:hideMark/>
          </w:tcPr>
          <w:p w:rsidR="002F5118" w:rsidRPr="002F5118" w:rsidRDefault="002F5118" w:rsidP="002F5118">
            <w:pPr>
              <w:spacing w:after="0" w:line="240" w:lineRule="auto"/>
              <w:rPr>
                <w:rFonts w:ascii="Calibri" w:eastAsia="Times New Roman" w:hAnsi="Calibri" w:cs="Calibri"/>
                <w:color w:val="000000"/>
              </w:rPr>
            </w:pPr>
            <w:r w:rsidRPr="002F5118">
              <w:rPr>
                <w:rFonts w:ascii="Calibri" w:eastAsia="Times New Roman" w:hAnsi="Calibri" w:cs="Calibri"/>
                <w:color w:val="000000"/>
              </w:rPr>
              <w:t>Back</w:t>
            </w:r>
          </w:p>
        </w:tc>
        <w:tc>
          <w:tcPr>
            <w:tcW w:w="2060" w:type="dxa"/>
            <w:tcBorders>
              <w:top w:val="nil"/>
              <w:left w:val="nil"/>
              <w:bottom w:val="single" w:sz="4" w:space="0" w:color="auto"/>
              <w:right w:val="single" w:sz="4" w:space="0" w:color="auto"/>
            </w:tcBorders>
            <w:shd w:val="clear" w:color="000000" w:fill="4F81BD"/>
            <w:noWrap/>
            <w:vAlign w:val="bottom"/>
            <w:hideMark/>
          </w:tcPr>
          <w:p w:rsidR="002F5118" w:rsidRPr="002F5118" w:rsidRDefault="002F5118" w:rsidP="002F5118">
            <w:pPr>
              <w:spacing w:after="0" w:line="240" w:lineRule="auto"/>
              <w:rPr>
                <w:rFonts w:ascii="Calibri" w:eastAsia="Times New Roman" w:hAnsi="Calibri" w:cs="Calibri"/>
                <w:color w:val="000000"/>
              </w:rPr>
            </w:pPr>
            <w:r w:rsidRPr="002F5118">
              <w:rPr>
                <w:rFonts w:ascii="Calibri" w:eastAsia="Times New Roman" w:hAnsi="Calibri" w:cs="Calibri"/>
                <w:color w:val="000000"/>
              </w:rPr>
              <w:t>Gun Rack</w:t>
            </w:r>
          </w:p>
        </w:tc>
        <w:tc>
          <w:tcPr>
            <w:tcW w:w="1177" w:type="dxa"/>
            <w:tcBorders>
              <w:top w:val="nil"/>
              <w:left w:val="nil"/>
              <w:bottom w:val="single" w:sz="4" w:space="0" w:color="auto"/>
              <w:right w:val="single" w:sz="4" w:space="0" w:color="auto"/>
            </w:tcBorders>
            <w:shd w:val="clear" w:color="000000" w:fill="4F81BD"/>
            <w:noWrap/>
            <w:vAlign w:val="bottom"/>
            <w:hideMark/>
          </w:tcPr>
          <w:p w:rsidR="002F5118" w:rsidRPr="002F5118" w:rsidRDefault="002F5118" w:rsidP="002F5118">
            <w:pPr>
              <w:spacing w:after="0" w:line="240" w:lineRule="auto"/>
              <w:jc w:val="center"/>
              <w:rPr>
                <w:rFonts w:ascii="Calibri" w:eastAsia="Times New Roman" w:hAnsi="Calibri" w:cs="Calibri"/>
                <w:color w:val="000000"/>
              </w:rPr>
            </w:pPr>
            <w:r w:rsidRPr="002F5118">
              <w:rPr>
                <w:rFonts w:ascii="Calibri" w:eastAsia="Times New Roman" w:hAnsi="Calibri" w:cs="Calibri"/>
                <w:color w:val="000000"/>
              </w:rPr>
              <w:t>60</w:t>
            </w:r>
          </w:p>
        </w:tc>
        <w:tc>
          <w:tcPr>
            <w:tcW w:w="1177" w:type="dxa"/>
            <w:tcBorders>
              <w:top w:val="nil"/>
              <w:left w:val="nil"/>
              <w:bottom w:val="single" w:sz="4" w:space="0" w:color="auto"/>
              <w:right w:val="single" w:sz="4" w:space="0" w:color="auto"/>
            </w:tcBorders>
            <w:shd w:val="clear" w:color="000000" w:fill="4F81BD"/>
            <w:noWrap/>
            <w:vAlign w:val="bottom"/>
            <w:hideMark/>
          </w:tcPr>
          <w:p w:rsidR="002F5118" w:rsidRPr="002F5118" w:rsidRDefault="002F5118" w:rsidP="002F5118">
            <w:pPr>
              <w:spacing w:after="0" w:line="240" w:lineRule="auto"/>
              <w:jc w:val="center"/>
              <w:rPr>
                <w:rFonts w:ascii="Calibri" w:eastAsia="Times New Roman" w:hAnsi="Calibri" w:cs="Calibri"/>
                <w:color w:val="000000"/>
              </w:rPr>
            </w:pPr>
            <w:r w:rsidRPr="002F5118">
              <w:rPr>
                <w:rFonts w:ascii="Calibri" w:eastAsia="Times New Roman" w:hAnsi="Calibri" w:cs="Calibri"/>
                <w:color w:val="000000"/>
              </w:rPr>
              <w:t>20</w:t>
            </w:r>
          </w:p>
        </w:tc>
        <w:tc>
          <w:tcPr>
            <w:tcW w:w="1177" w:type="dxa"/>
            <w:tcBorders>
              <w:top w:val="nil"/>
              <w:left w:val="nil"/>
              <w:bottom w:val="single" w:sz="4" w:space="0" w:color="auto"/>
              <w:right w:val="single" w:sz="4" w:space="0" w:color="auto"/>
            </w:tcBorders>
            <w:shd w:val="clear" w:color="000000" w:fill="4F81BD"/>
            <w:noWrap/>
            <w:vAlign w:val="bottom"/>
            <w:hideMark/>
          </w:tcPr>
          <w:p w:rsidR="002F5118" w:rsidRPr="002F5118" w:rsidRDefault="002F5118" w:rsidP="002F5118">
            <w:pPr>
              <w:spacing w:after="0" w:line="240" w:lineRule="auto"/>
              <w:jc w:val="center"/>
              <w:rPr>
                <w:rFonts w:ascii="Calibri" w:eastAsia="Times New Roman" w:hAnsi="Calibri" w:cs="Calibri"/>
                <w:color w:val="000000"/>
              </w:rPr>
            </w:pPr>
            <w:r w:rsidRPr="002F5118">
              <w:rPr>
                <w:rFonts w:ascii="Calibri" w:eastAsia="Times New Roman" w:hAnsi="Calibri" w:cs="Calibri"/>
                <w:color w:val="000000"/>
              </w:rPr>
              <w:t>60</w:t>
            </w:r>
          </w:p>
        </w:tc>
        <w:tc>
          <w:tcPr>
            <w:tcW w:w="1292" w:type="dxa"/>
            <w:tcBorders>
              <w:top w:val="nil"/>
              <w:left w:val="nil"/>
              <w:bottom w:val="single" w:sz="4" w:space="0" w:color="auto"/>
              <w:right w:val="single" w:sz="4" w:space="0" w:color="auto"/>
            </w:tcBorders>
            <w:shd w:val="clear" w:color="000000" w:fill="4F81BD"/>
            <w:noWrap/>
            <w:vAlign w:val="bottom"/>
            <w:hideMark/>
          </w:tcPr>
          <w:p w:rsidR="002F5118" w:rsidRPr="002F5118" w:rsidRDefault="002F5118" w:rsidP="002F5118">
            <w:pPr>
              <w:spacing w:after="0" w:line="240" w:lineRule="auto"/>
              <w:jc w:val="center"/>
              <w:rPr>
                <w:rFonts w:ascii="Calibri" w:eastAsia="Times New Roman" w:hAnsi="Calibri" w:cs="Calibri"/>
                <w:color w:val="000000"/>
              </w:rPr>
            </w:pPr>
            <w:r w:rsidRPr="002F5118">
              <w:rPr>
                <w:rFonts w:ascii="Calibri" w:eastAsia="Times New Roman" w:hAnsi="Calibri" w:cs="Calibri"/>
                <w:color w:val="000000"/>
              </w:rPr>
              <w:t>20</w:t>
            </w:r>
          </w:p>
        </w:tc>
      </w:tr>
      <w:tr w:rsidR="002F5118" w:rsidRPr="002F5118" w:rsidTr="00BD63A5">
        <w:trPr>
          <w:trHeight w:val="310"/>
          <w:jc w:val="center"/>
        </w:trPr>
        <w:tc>
          <w:tcPr>
            <w:tcW w:w="2060" w:type="dxa"/>
            <w:tcBorders>
              <w:top w:val="nil"/>
              <w:left w:val="single" w:sz="4" w:space="0" w:color="auto"/>
              <w:bottom w:val="single" w:sz="4" w:space="0" w:color="auto"/>
              <w:right w:val="single" w:sz="4" w:space="0" w:color="auto"/>
            </w:tcBorders>
            <w:shd w:val="clear" w:color="000000" w:fill="4F81BD"/>
            <w:noWrap/>
            <w:vAlign w:val="bottom"/>
            <w:hideMark/>
          </w:tcPr>
          <w:p w:rsidR="002F5118" w:rsidRPr="002F5118" w:rsidRDefault="002F5118" w:rsidP="002F5118">
            <w:pPr>
              <w:spacing w:after="0" w:line="240" w:lineRule="auto"/>
              <w:rPr>
                <w:rFonts w:ascii="Calibri" w:eastAsia="Times New Roman" w:hAnsi="Calibri" w:cs="Calibri"/>
                <w:color w:val="000000"/>
              </w:rPr>
            </w:pPr>
            <w:r w:rsidRPr="002F5118">
              <w:rPr>
                <w:rFonts w:ascii="Calibri" w:eastAsia="Times New Roman" w:hAnsi="Calibri" w:cs="Calibri"/>
                <w:color w:val="000000"/>
              </w:rPr>
              <w:t>Back</w:t>
            </w:r>
          </w:p>
        </w:tc>
        <w:tc>
          <w:tcPr>
            <w:tcW w:w="2060" w:type="dxa"/>
            <w:tcBorders>
              <w:top w:val="nil"/>
              <w:left w:val="nil"/>
              <w:bottom w:val="single" w:sz="4" w:space="0" w:color="auto"/>
              <w:right w:val="single" w:sz="4" w:space="0" w:color="auto"/>
            </w:tcBorders>
            <w:shd w:val="clear" w:color="000000" w:fill="4F81BD"/>
            <w:noWrap/>
            <w:vAlign w:val="bottom"/>
            <w:hideMark/>
          </w:tcPr>
          <w:p w:rsidR="002F5118" w:rsidRPr="002F5118" w:rsidRDefault="002F5118" w:rsidP="002F5118">
            <w:pPr>
              <w:spacing w:after="0" w:line="240" w:lineRule="auto"/>
              <w:rPr>
                <w:rFonts w:ascii="Calibri" w:eastAsia="Times New Roman" w:hAnsi="Calibri" w:cs="Calibri"/>
                <w:color w:val="000000"/>
              </w:rPr>
            </w:pPr>
            <w:r w:rsidRPr="002F5118">
              <w:rPr>
                <w:rFonts w:ascii="Calibri" w:eastAsia="Times New Roman" w:hAnsi="Calibri" w:cs="Calibri"/>
                <w:color w:val="000000"/>
              </w:rPr>
              <w:t>Truck Box</w:t>
            </w:r>
          </w:p>
        </w:tc>
        <w:tc>
          <w:tcPr>
            <w:tcW w:w="1177" w:type="dxa"/>
            <w:tcBorders>
              <w:top w:val="nil"/>
              <w:left w:val="nil"/>
              <w:bottom w:val="single" w:sz="4" w:space="0" w:color="auto"/>
              <w:right w:val="single" w:sz="4" w:space="0" w:color="auto"/>
            </w:tcBorders>
            <w:shd w:val="clear" w:color="000000" w:fill="4F81BD"/>
            <w:noWrap/>
            <w:vAlign w:val="bottom"/>
            <w:hideMark/>
          </w:tcPr>
          <w:p w:rsidR="002F5118" w:rsidRPr="002F5118" w:rsidRDefault="002F5118" w:rsidP="002F5118">
            <w:pPr>
              <w:spacing w:after="0" w:line="240" w:lineRule="auto"/>
              <w:jc w:val="center"/>
              <w:rPr>
                <w:rFonts w:ascii="Calibri" w:eastAsia="Times New Roman" w:hAnsi="Calibri" w:cs="Calibri"/>
                <w:color w:val="000000"/>
              </w:rPr>
            </w:pPr>
            <w:r w:rsidRPr="002F5118">
              <w:rPr>
                <w:rFonts w:ascii="Calibri" w:eastAsia="Times New Roman" w:hAnsi="Calibri" w:cs="Calibri"/>
                <w:color w:val="000000"/>
              </w:rPr>
              <w:t>75</w:t>
            </w:r>
          </w:p>
        </w:tc>
        <w:tc>
          <w:tcPr>
            <w:tcW w:w="1177" w:type="dxa"/>
            <w:tcBorders>
              <w:top w:val="nil"/>
              <w:left w:val="nil"/>
              <w:bottom w:val="single" w:sz="4" w:space="0" w:color="auto"/>
              <w:right w:val="single" w:sz="4" w:space="0" w:color="auto"/>
            </w:tcBorders>
            <w:shd w:val="clear" w:color="000000" w:fill="4F81BD"/>
            <w:noWrap/>
            <w:vAlign w:val="bottom"/>
            <w:hideMark/>
          </w:tcPr>
          <w:p w:rsidR="002F5118" w:rsidRPr="002F5118" w:rsidRDefault="002F5118" w:rsidP="002F5118">
            <w:pPr>
              <w:spacing w:after="0" w:line="240" w:lineRule="auto"/>
              <w:jc w:val="center"/>
              <w:rPr>
                <w:rFonts w:ascii="Calibri" w:eastAsia="Times New Roman" w:hAnsi="Calibri" w:cs="Calibri"/>
                <w:color w:val="000000"/>
              </w:rPr>
            </w:pPr>
            <w:r w:rsidRPr="002F5118">
              <w:rPr>
                <w:rFonts w:ascii="Calibri" w:eastAsia="Times New Roman" w:hAnsi="Calibri" w:cs="Calibri"/>
                <w:color w:val="000000"/>
              </w:rPr>
              <w:t>25</w:t>
            </w:r>
          </w:p>
        </w:tc>
        <w:tc>
          <w:tcPr>
            <w:tcW w:w="1177" w:type="dxa"/>
            <w:tcBorders>
              <w:top w:val="nil"/>
              <w:left w:val="nil"/>
              <w:bottom w:val="single" w:sz="4" w:space="0" w:color="auto"/>
              <w:right w:val="single" w:sz="4" w:space="0" w:color="auto"/>
            </w:tcBorders>
            <w:shd w:val="clear" w:color="000000" w:fill="4F81BD"/>
            <w:noWrap/>
            <w:vAlign w:val="bottom"/>
            <w:hideMark/>
          </w:tcPr>
          <w:p w:rsidR="002F5118" w:rsidRPr="002F5118" w:rsidRDefault="002F5118" w:rsidP="002F5118">
            <w:pPr>
              <w:spacing w:after="0" w:line="240" w:lineRule="auto"/>
              <w:jc w:val="center"/>
              <w:rPr>
                <w:rFonts w:ascii="Calibri" w:eastAsia="Times New Roman" w:hAnsi="Calibri" w:cs="Calibri"/>
                <w:color w:val="000000"/>
              </w:rPr>
            </w:pPr>
            <w:r w:rsidRPr="002F5118">
              <w:rPr>
                <w:rFonts w:ascii="Calibri" w:eastAsia="Times New Roman" w:hAnsi="Calibri" w:cs="Calibri"/>
                <w:color w:val="000000"/>
              </w:rPr>
              <w:t>75</w:t>
            </w:r>
          </w:p>
        </w:tc>
        <w:tc>
          <w:tcPr>
            <w:tcW w:w="1292" w:type="dxa"/>
            <w:tcBorders>
              <w:top w:val="nil"/>
              <w:left w:val="nil"/>
              <w:bottom w:val="single" w:sz="4" w:space="0" w:color="auto"/>
              <w:right w:val="single" w:sz="4" w:space="0" w:color="auto"/>
            </w:tcBorders>
            <w:shd w:val="clear" w:color="000000" w:fill="4F81BD"/>
            <w:noWrap/>
            <w:vAlign w:val="bottom"/>
            <w:hideMark/>
          </w:tcPr>
          <w:p w:rsidR="002F5118" w:rsidRPr="002F5118" w:rsidRDefault="002F5118" w:rsidP="002F5118">
            <w:pPr>
              <w:spacing w:after="0" w:line="240" w:lineRule="auto"/>
              <w:jc w:val="center"/>
              <w:rPr>
                <w:rFonts w:ascii="Calibri" w:eastAsia="Times New Roman" w:hAnsi="Calibri" w:cs="Calibri"/>
                <w:color w:val="000000"/>
              </w:rPr>
            </w:pPr>
            <w:r w:rsidRPr="002F5118">
              <w:rPr>
                <w:rFonts w:ascii="Calibri" w:eastAsia="Times New Roman" w:hAnsi="Calibri" w:cs="Calibri"/>
                <w:color w:val="000000"/>
              </w:rPr>
              <w:t>25</w:t>
            </w:r>
          </w:p>
        </w:tc>
      </w:tr>
    </w:tbl>
    <w:p w:rsidR="002F5118" w:rsidRDefault="002F5118" w:rsidP="00E12233"/>
    <w:p w:rsidR="002F5118" w:rsidRDefault="00983090" w:rsidP="00E12233">
      <w:r>
        <w:tab/>
        <w:t xml:space="preserve">The Legs of the </w:t>
      </w:r>
      <w:proofErr w:type="spellStart"/>
      <w:r>
        <w:t>JunkBot</w:t>
      </w:r>
      <w:proofErr w:type="spellEnd"/>
      <w:r>
        <w:t xml:space="preserve"> are considered to work as one unit as opposed to the arms that can be equipped independently.</w:t>
      </w:r>
      <w:r w:rsidR="00C755FE">
        <w:t xml:space="preserve"> The Legs can be fit with weak S</w:t>
      </w:r>
      <w:r>
        <w:t xml:space="preserve">hocks or heavy </w:t>
      </w:r>
      <w:r w:rsidR="00C755FE">
        <w:t>H</w:t>
      </w:r>
      <w:r>
        <w:t>ydraulics. The damage done by a</w:t>
      </w:r>
      <w:r w:rsidR="00AA5B08">
        <w:t>n unarmed</w:t>
      </w:r>
      <w:r>
        <w:t xml:space="preserve"> kick attack is directly proportional to the damage done by an unarmed punch attack. Equipping Shocks or Hydraulics to the legs of the </w:t>
      </w:r>
      <w:proofErr w:type="spellStart"/>
      <w:r>
        <w:t>JunkBot</w:t>
      </w:r>
      <w:proofErr w:type="spellEnd"/>
      <w:r>
        <w:t xml:space="preserve"> will result in the </w:t>
      </w:r>
      <w:proofErr w:type="spellStart"/>
      <w:r>
        <w:t>JunkBot</w:t>
      </w:r>
      <w:proofErr w:type="spellEnd"/>
      <w:r>
        <w:t xml:space="preserve"> having increased durability and damage output </w:t>
      </w:r>
      <w:r w:rsidR="00C755FE">
        <w:t xml:space="preserve">but </w:t>
      </w:r>
      <w:r>
        <w:t xml:space="preserve">with less speed. </w:t>
      </w:r>
      <w:r w:rsidR="00C755FE">
        <w:t>The Moonshine gained from a kick attack is 5 out of 100. Legs can also be programmed to have a power kick which would earn 10 Moonshine instead of 5 and deal an additional 15 points of damage. However, this power kick would cost 5 units of fuel to execute.</w:t>
      </w:r>
      <w:r w:rsidR="00AA5B08">
        <w:t xml:space="preserve"> Unarmed Arms can also be programmed with a power attack as well, and it works just like the legs.</w:t>
      </w:r>
    </w:p>
    <w:p w:rsidR="00C755FE" w:rsidRDefault="00C755FE" w:rsidP="00E12233">
      <w:r>
        <w:tab/>
        <w:t xml:space="preserve">The Arms of the </w:t>
      </w:r>
      <w:proofErr w:type="spellStart"/>
      <w:r>
        <w:t>JunkBot</w:t>
      </w:r>
      <w:proofErr w:type="spellEnd"/>
      <w:r>
        <w:t xml:space="preserve"> can each be fit with its own piece of equipment. This accounts for the 2 “Unarmed” listings. The damage dealt by each of these weapons is directly proportional to the durability that they offer. Likewise the Fuel cost and Moonshine gains are directly proportional to each other. Keep in mind that there are other pieces of arm equipment, like the shields</w:t>
      </w:r>
      <w:r w:rsidR="00AB74C5">
        <w:t>,</w:t>
      </w:r>
      <w:r>
        <w:t xml:space="preserve"> that do not have offensive </w:t>
      </w:r>
      <w:r>
        <w:lastRenderedPageBreak/>
        <w:t>capabilities. The Shotgun an</w:t>
      </w:r>
      <w:r w:rsidR="00AA5B08">
        <w:t xml:space="preserve">d the Hunting Rifle are </w:t>
      </w:r>
      <w:r>
        <w:t xml:space="preserve">guns that the </w:t>
      </w:r>
      <w:proofErr w:type="spellStart"/>
      <w:r>
        <w:t>JunkBot</w:t>
      </w:r>
      <w:proofErr w:type="spellEnd"/>
      <w:r>
        <w:t xml:space="preserve"> holds and fires. The Jumper Cable Prong is essentially an arm with </w:t>
      </w:r>
      <w:r w:rsidR="00AA5B08">
        <w:t xml:space="preserve">electrical </w:t>
      </w:r>
      <w:r>
        <w:t>pron</w:t>
      </w:r>
      <w:r w:rsidR="00AA5B08">
        <w:t xml:space="preserve">gs that deal additional </w:t>
      </w:r>
      <w:r w:rsidR="00E740BD">
        <w:t>damage upon contact with the opponent. That said</w:t>
      </w:r>
      <w:proofErr w:type="gramStart"/>
      <w:r w:rsidR="00E740BD">
        <w:t>,</w:t>
      </w:r>
      <w:proofErr w:type="gramEnd"/>
      <w:r w:rsidR="00E740BD">
        <w:t xml:space="preserve"> it does more damage than an unarmed attack, but less than the guns. The Axel Lance rivals the guns in power. It is a large car axel that is used to jab the enemy.</w:t>
      </w:r>
    </w:p>
    <w:p w:rsidR="00E740BD" w:rsidRDefault="00E740BD" w:rsidP="00E12233">
      <w:r>
        <w:tab/>
        <w:t>The Back Mounted equipment represented here is the Gun Rack and Truck Box. The Truck Box is heavier and is essentially a large tool box that could be found in the back of any truck. The Gun Rack is a rack of guns of different ki</w:t>
      </w:r>
      <w:r w:rsidR="00AB74C5">
        <w:t xml:space="preserve">nds. The </w:t>
      </w:r>
      <w:proofErr w:type="spellStart"/>
      <w:r w:rsidR="00AB74C5">
        <w:t>JunkBot</w:t>
      </w:r>
      <w:proofErr w:type="spellEnd"/>
      <w:r w:rsidR="00AB74C5">
        <w:t xml:space="preserve"> will grab a gun</w:t>
      </w:r>
      <w:r>
        <w:t xml:space="preserve"> from the Gun Rack, shoot the opponent, and put it back. For the Truck Box, the </w:t>
      </w:r>
      <w:proofErr w:type="spellStart"/>
      <w:r>
        <w:t>JunkBot</w:t>
      </w:r>
      <w:proofErr w:type="spellEnd"/>
      <w:r>
        <w:t xml:space="preserve"> will grab a handful of tools and throw them at the opponent. Compared to the other offensive pieces of equipment, these are the most powerful, require the most fuel, and offer the greatest durability and Moonshine growth. That said</w:t>
      </w:r>
      <w:proofErr w:type="gramStart"/>
      <w:r>
        <w:t>,</w:t>
      </w:r>
      <w:proofErr w:type="gramEnd"/>
      <w:r>
        <w:t xml:space="preserve"> there are other more utilitarian options for the player to pick from. </w:t>
      </w:r>
    </w:p>
    <w:p w:rsidR="00AA5B08" w:rsidRDefault="00AA5B08" w:rsidP="00E12233">
      <w:pPr>
        <w:rPr>
          <w:rFonts w:ascii="Magneto" w:hAnsi="Magneto"/>
          <w:sz w:val="32"/>
          <w:szCs w:val="32"/>
        </w:rPr>
      </w:pPr>
    </w:p>
    <w:p w:rsidR="002F5118" w:rsidRPr="00AF6685" w:rsidRDefault="00E740BD" w:rsidP="00E12233">
      <w:pPr>
        <w:rPr>
          <w:rFonts w:ascii="Magneto" w:hAnsi="Magneto"/>
          <w:sz w:val="32"/>
          <w:szCs w:val="32"/>
        </w:rPr>
      </w:pPr>
      <w:r w:rsidRPr="00AF6685">
        <w:rPr>
          <w:rFonts w:ascii="Magneto" w:hAnsi="Magneto"/>
          <w:sz w:val="32"/>
          <w:szCs w:val="32"/>
        </w:rPr>
        <w:t>Junk Parts: Utility</w:t>
      </w:r>
    </w:p>
    <w:p w:rsidR="00BD63A5" w:rsidRDefault="00E740BD" w:rsidP="00E12233">
      <w:r>
        <w:tab/>
        <w:t>There are several different kinds of utility parts</w:t>
      </w:r>
      <w:r w:rsidR="00362742">
        <w:t xml:space="preserve">. These parts can be equipped to the Arms, to the waist, to the shoulders, and to the back of the </w:t>
      </w:r>
      <w:proofErr w:type="spellStart"/>
      <w:r w:rsidR="00362742">
        <w:t>JunkBot</w:t>
      </w:r>
      <w:proofErr w:type="spellEnd"/>
      <w:r w:rsidR="00362742">
        <w:t xml:space="preserve">. Often these provide passive boosts to the </w:t>
      </w:r>
      <w:proofErr w:type="spellStart"/>
      <w:r w:rsidR="00362742">
        <w:t>JunkBot</w:t>
      </w:r>
      <w:proofErr w:type="spellEnd"/>
      <w:r w:rsidR="00362742">
        <w:t>. Others are designed to work with or against other parts in order to allow opponents to counter each other’s strategies during part selection. Each of these will be explained below based on their equipment sections.</w:t>
      </w:r>
    </w:p>
    <w:tbl>
      <w:tblPr>
        <w:tblW w:w="8400" w:type="dxa"/>
        <w:jc w:val="center"/>
        <w:tblInd w:w="93" w:type="dxa"/>
        <w:tblLook w:val="04A0" w:firstRow="1" w:lastRow="0" w:firstColumn="1" w:lastColumn="0" w:noHBand="0" w:noVBand="1"/>
      </w:tblPr>
      <w:tblGrid>
        <w:gridCol w:w="1960"/>
        <w:gridCol w:w="1960"/>
        <w:gridCol w:w="1120"/>
        <w:gridCol w:w="1120"/>
        <w:gridCol w:w="1120"/>
        <w:gridCol w:w="1229"/>
      </w:tblGrid>
      <w:tr w:rsidR="00BD63A5" w:rsidRPr="00BD63A5" w:rsidTr="00BD63A5">
        <w:trPr>
          <w:trHeight w:val="300"/>
          <w:jc w:val="center"/>
        </w:trPr>
        <w:tc>
          <w:tcPr>
            <w:tcW w:w="1960" w:type="dxa"/>
            <w:tcBorders>
              <w:top w:val="nil"/>
              <w:left w:val="nil"/>
              <w:bottom w:val="nil"/>
              <w:right w:val="nil"/>
            </w:tcBorders>
            <w:shd w:val="clear" w:color="auto" w:fill="auto"/>
            <w:noWrap/>
            <w:vAlign w:val="bottom"/>
            <w:hideMark/>
          </w:tcPr>
          <w:p w:rsidR="00BD63A5" w:rsidRPr="00BD63A5" w:rsidRDefault="00BD63A5" w:rsidP="00BD63A5">
            <w:pPr>
              <w:spacing w:after="0" w:line="240" w:lineRule="auto"/>
              <w:jc w:val="center"/>
              <w:rPr>
                <w:rFonts w:ascii="Calibri" w:eastAsia="Times New Roman" w:hAnsi="Calibri" w:cs="Calibri"/>
                <w:color w:val="000000"/>
              </w:rPr>
            </w:pPr>
            <w:r w:rsidRPr="00BD63A5">
              <w:rPr>
                <w:rFonts w:ascii="Calibri" w:eastAsia="Times New Roman" w:hAnsi="Calibri" w:cs="Calibri"/>
                <w:color w:val="000000"/>
              </w:rPr>
              <w:t>Description</w:t>
            </w:r>
          </w:p>
        </w:tc>
        <w:tc>
          <w:tcPr>
            <w:tcW w:w="1960" w:type="dxa"/>
            <w:tcBorders>
              <w:top w:val="nil"/>
              <w:left w:val="nil"/>
              <w:bottom w:val="nil"/>
              <w:right w:val="nil"/>
            </w:tcBorders>
            <w:shd w:val="clear" w:color="auto" w:fill="auto"/>
            <w:noWrap/>
            <w:vAlign w:val="bottom"/>
            <w:hideMark/>
          </w:tcPr>
          <w:p w:rsidR="00BD63A5" w:rsidRPr="00BD63A5" w:rsidRDefault="00BD63A5" w:rsidP="00BD63A5">
            <w:pPr>
              <w:spacing w:after="0" w:line="240" w:lineRule="auto"/>
              <w:jc w:val="center"/>
              <w:rPr>
                <w:rFonts w:ascii="Calibri" w:eastAsia="Times New Roman" w:hAnsi="Calibri" w:cs="Calibri"/>
                <w:color w:val="000000"/>
              </w:rPr>
            </w:pPr>
            <w:r w:rsidRPr="00BD63A5">
              <w:rPr>
                <w:rFonts w:ascii="Calibri" w:eastAsia="Times New Roman" w:hAnsi="Calibri" w:cs="Calibri"/>
                <w:color w:val="000000"/>
              </w:rPr>
              <w:t>Parts</w:t>
            </w:r>
          </w:p>
        </w:tc>
        <w:tc>
          <w:tcPr>
            <w:tcW w:w="1120" w:type="dxa"/>
            <w:tcBorders>
              <w:top w:val="nil"/>
              <w:left w:val="nil"/>
              <w:bottom w:val="nil"/>
              <w:right w:val="nil"/>
            </w:tcBorders>
            <w:shd w:val="clear" w:color="auto" w:fill="auto"/>
            <w:noWrap/>
            <w:vAlign w:val="bottom"/>
            <w:hideMark/>
          </w:tcPr>
          <w:p w:rsidR="00BD63A5" w:rsidRPr="00BD63A5" w:rsidRDefault="00BD63A5" w:rsidP="00BD63A5">
            <w:pPr>
              <w:spacing w:after="0" w:line="240" w:lineRule="auto"/>
              <w:jc w:val="center"/>
              <w:rPr>
                <w:rFonts w:ascii="Calibri" w:eastAsia="Times New Roman" w:hAnsi="Calibri" w:cs="Calibri"/>
                <w:color w:val="000000"/>
              </w:rPr>
            </w:pPr>
            <w:r w:rsidRPr="00BD63A5">
              <w:rPr>
                <w:rFonts w:ascii="Calibri" w:eastAsia="Times New Roman" w:hAnsi="Calibri" w:cs="Calibri"/>
                <w:color w:val="000000"/>
              </w:rPr>
              <w:t>Durability</w:t>
            </w:r>
          </w:p>
        </w:tc>
        <w:tc>
          <w:tcPr>
            <w:tcW w:w="1120" w:type="dxa"/>
            <w:tcBorders>
              <w:top w:val="nil"/>
              <w:left w:val="nil"/>
              <w:bottom w:val="nil"/>
              <w:right w:val="nil"/>
            </w:tcBorders>
            <w:shd w:val="clear" w:color="auto" w:fill="auto"/>
            <w:noWrap/>
            <w:vAlign w:val="bottom"/>
            <w:hideMark/>
          </w:tcPr>
          <w:p w:rsidR="00BD63A5" w:rsidRPr="00BD63A5" w:rsidRDefault="00BD63A5" w:rsidP="00BD63A5">
            <w:pPr>
              <w:spacing w:after="0" w:line="240" w:lineRule="auto"/>
              <w:jc w:val="center"/>
              <w:rPr>
                <w:rFonts w:ascii="Calibri" w:eastAsia="Times New Roman" w:hAnsi="Calibri" w:cs="Calibri"/>
                <w:color w:val="000000"/>
              </w:rPr>
            </w:pPr>
            <w:r w:rsidRPr="00BD63A5">
              <w:rPr>
                <w:rFonts w:ascii="Calibri" w:eastAsia="Times New Roman" w:hAnsi="Calibri" w:cs="Calibri"/>
                <w:color w:val="000000"/>
              </w:rPr>
              <w:t>Fuel</w:t>
            </w:r>
          </w:p>
        </w:tc>
        <w:tc>
          <w:tcPr>
            <w:tcW w:w="1120" w:type="dxa"/>
            <w:tcBorders>
              <w:top w:val="nil"/>
              <w:left w:val="nil"/>
              <w:bottom w:val="nil"/>
              <w:right w:val="nil"/>
            </w:tcBorders>
            <w:shd w:val="clear" w:color="auto" w:fill="auto"/>
            <w:noWrap/>
            <w:vAlign w:val="bottom"/>
            <w:hideMark/>
          </w:tcPr>
          <w:p w:rsidR="00BD63A5" w:rsidRPr="00BD63A5" w:rsidRDefault="00BD63A5" w:rsidP="00BD63A5">
            <w:pPr>
              <w:spacing w:after="0" w:line="240" w:lineRule="auto"/>
              <w:jc w:val="center"/>
              <w:rPr>
                <w:rFonts w:ascii="Calibri" w:eastAsia="Times New Roman" w:hAnsi="Calibri" w:cs="Calibri"/>
                <w:color w:val="000000"/>
              </w:rPr>
            </w:pPr>
            <w:r w:rsidRPr="00BD63A5">
              <w:rPr>
                <w:rFonts w:ascii="Calibri" w:eastAsia="Times New Roman" w:hAnsi="Calibri" w:cs="Calibri"/>
                <w:color w:val="000000"/>
              </w:rPr>
              <w:t>Damage</w:t>
            </w:r>
          </w:p>
        </w:tc>
        <w:tc>
          <w:tcPr>
            <w:tcW w:w="1120" w:type="dxa"/>
            <w:tcBorders>
              <w:top w:val="nil"/>
              <w:left w:val="nil"/>
              <w:bottom w:val="nil"/>
              <w:right w:val="nil"/>
            </w:tcBorders>
            <w:shd w:val="clear" w:color="auto" w:fill="auto"/>
            <w:noWrap/>
            <w:vAlign w:val="bottom"/>
            <w:hideMark/>
          </w:tcPr>
          <w:p w:rsidR="00BD63A5" w:rsidRPr="00BD63A5" w:rsidRDefault="00BD63A5" w:rsidP="00BD63A5">
            <w:pPr>
              <w:spacing w:after="0" w:line="240" w:lineRule="auto"/>
              <w:jc w:val="center"/>
              <w:rPr>
                <w:rFonts w:ascii="Calibri" w:eastAsia="Times New Roman" w:hAnsi="Calibri" w:cs="Calibri"/>
                <w:color w:val="000000"/>
              </w:rPr>
            </w:pPr>
            <w:r w:rsidRPr="00BD63A5">
              <w:rPr>
                <w:rFonts w:ascii="Calibri" w:eastAsia="Times New Roman" w:hAnsi="Calibri" w:cs="Calibri"/>
                <w:color w:val="000000"/>
              </w:rPr>
              <w:t>Moonshine</w:t>
            </w:r>
          </w:p>
        </w:tc>
      </w:tr>
      <w:tr w:rsidR="00BD63A5" w:rsidRPr="00BD63A5" w:rsidTr="00BD63A5">
        <w:trPr>
          <w:trHeight w:val="300"/>
          <w:jc w:val="center"/>
        </w:trPr>
        <w:tc>
          <w:tcPr>
            <w:tcW w:w="1960" w:type="dxa"/>
            <w:tcBorders>
              <w:top w:val="single" w:sz="4" w:space="0" w:color="auto"/>
              <w:left w:val="single" w:sz="4" w:space="0" w:color="auto"/>
              <w:bottom w:val="single" w:sz="4" w:space="0" w:color="auto"/>
              <w:right w:val="single" w:sz="4" w:space="0" w:color="auto"/>
            </w:tcBorders>
            <w:shd w:val="clear" w:color="000000" w:fill="4F81BD"/>
            <w:noWrap/>
            <w:vAlign w:val="bottom"/>
            <w:hideMark/>
          </w:tcPr>
          <w:p w:rsidR="00BD63A5" w:rsidRPr="00BD63A5" w:rsidRDefault="00BD63A5" w:rsidP="00BD63A5">
            <w:pPr>
              <w:spacing w:after="0" w:line="240" w:lineRule="auto"/>
              <w:rPr>
                <w:rFonts w:ascii="Calibri" w:eastAsia="Times New Roman" w:hAnsi="Calibri" w:cs="Calibri"/>
                <w:color w:val="000000"/>
              </w:rPr>
            </w:pPr>
            <w:r w:rsidRPr="00BD63A5">
              <w:rPr>
                <w:rFonts w:ascii="Calibri" w:eastAsia="Times New Roman" w:hAnsi="Calibri" w:cs="Calibri"/>
                <w:color w:val="000000"/>
              </w:rPr>
              <w:t>Arm</w:t>
            </w:r>
          </w:p>
        </w:tc>
        <w:tc>
          <w:tcPr>
            <w:tcW w:w="1960" w:type="dxa"/>
            <w:tcBorders>
              <w:top w:val="single" w:sz="4" w:space="0" w:color="auto"/>
              <w:left w:val="nil"/>
              <w:bottom w:val="single" w:sz="4" w:space="0" w:color="auto"/>
              <w:right w:val="single" w:sz="4" w:space="0" w:color="auto"/>
            </w:tcBorders>
            <w:shd w:val="clear" w:color="000000" w:fill="4F81BD"/>
            <w:noWrap/>
            <w:vAlign w:val="bottom"/>
            <w:hideMark/>
          </w:tcPr>
          <w:p w:rsidR="00BD63A5" w:rsidRPr="00BD63A5" w:rsidRDefault="00BD63A5" w:rsidP="00BD63A5">
            <w:pPr>
              <w:spacing w:after="0" w:line="240" w:lineRule="auto"/>
              <w:rPr>
                <w:rFonts w:ascii="Calibri" w:eastAsia="Times New Roman" w:hAnsi="Calibri" w:cs="Calibri"/>
                <w:color w:val="000000"/>
              </w:rPr>
            </w:pPr>
            <w:r w:rsidRPr="00BD63A5">
              <w:rPr>
                <w:rFonts w:ascii="Calibri" w:eastAsia="Times New Roman" w:hAnsi="Calibri" w:cs="Calibri"/>
                <w:color w:val="000000"/>
              </w:rPr>
              <w:t>Banjo</w:t>
            </w:r>
          </w:p>
        </w:tc>
        <w:tc>
          <w:tcPr>
            <w:tcW w:w="1120" w:type="dxa"/>
            <w:tcBorders>
              <w:top w:val="nil"/>
              <w:left w:val="nil"/>
              <w:bottom w:val="single" w:sz="4" w:space="0" w:color="auto"/>
              <w:right w:val="single" w:sz="4" w:space="0" w:color="auto"/>
            </w:tcBorders>
            <w:shd w:val="clear" w:color="000000" w:fill="4F81BD"/>
            <w:noWrap/>
            <w:vAlign w:val="bottom"/>
            <w:hideMark/>
          </w:tcPr>
          <w:p w:rsidR="00BD63A5" w:rsidRPr="00BD63A5" w:rsidRDefault="00BD63A5" w:rsidP="00BD63A5">
            <w:pPr>
              <w:spacing w:after="0" w:line="240" w:lineRule="auto"/>
              <w:jc w:val="center"/>
              <w:rPr>
                <w:rFonts w:ascii="Calibri" w:eastAsia="Times New Roman" w:hAnsi="Calibri" w:cs="Calibri"/>
                <w:color w:val="000000"/>
              </w:rPr>
            </w:pPr>
            <w:r w:rsidRPr="00BD63A5">
              <w:rPr>
                <w:rFonts w:ascii="Calibri" w:eastAsia="Times New Roman" w:hAnsi="Calibri" w:cs="Calibri"/>
                <w:color w:val="000000"/>
              </w:rPr>
              <w:t>30</w:t>
            </w:r>
          </w:p>
        </w:tc>
        <w:tc>
          <w:tcPr>
            <w:tcW w:w="1120" w:type="dxa"/>
            <w:tcBorders>
              <w:top w:val="single" w:sz="4" w:space="0" w:color="auto"/>
              <w:left w:val="nil"/>
              <w:bottom w:val="single" w:sz="4" w:space="0" w:color="auto"/>
              <w:right w:val="single" w:sz="4" w:space="0" w:color="auto"/>
            </w:tcBorders>
            <w:shd w:val="clear" w:color="000000" w:fill="4F81BD"/>
            <w:noWrap/>
            <w:vAlign w:val="bottom"/>
            <w:hideMark/>
          </w:tcPr>
          <w:p w:rsidR="00BD63A5" w:rsidRPr="00BD63A5" w:rsidRDefault="00BD63A5" w:rsidP="00BD63A5">
            <w:pPr>
              <w:spacing w:after="0" w:line="240" w:lineRule="auto"/>
              <w:jc w:val="center"/>
              <w:rPr>
                <w:rFonts w:ascii="Calibri" w:eastAsia="Times New Roman" w:hAnsi="Calibri" w:cs="Calibri"/>
                <w:color w:val="000000"/>
              </w:rPr>
            </w:pPr>
            <w:r w:rsidRPr="00BD63A5">
              <w:rPr>
                <w:rFonts w:ascii="Calibri" w:eastAsia="Times New Roman" w:hAnsi="Calibri" w:cs="Calibri"/>
                <w:color w:val="000000"/>
              </w:rPr>
              <w:t>5</w:t>
            </w:r>
          </w:p>
        </w:tc>
        <w:tc>
          <w:tcPr>
            <w:tcW w:w="1120" w:type="dxa"/>
            <w:tcBorders>
              <w:top w:val="single" w:sz="4" w:space="0" w:color="auto"/>
              <w:left w:val="nil"/>
              <w:bottom w:val="single" w:sz="4" w:space="0" w:color="auto"/>
              <w:right w:val="single" w:sz="4" w:space="0" w:color="auto"/>
            </w:tcBorders>
            <w:shd w:val="clear" w:color="000000" w:fill="4F81BD"/>
            <w:noWrap/>
            <w:vAlign w:val="bottom"/>
            <w:hideMark/>
          </w:tcPr>
          <w:p w:rsidR="00BD63A5" w:rsidRPr="00BD63A5" w:rsidRDefault="00BD63A5" w:rsidP="00BD63A5">
            <w:pPr>
              <w:spacing w:after="0" w:line="240" w:lineRule="auto"/>
              <w:jc w:val="center"/>
              <w:rPr>
                <w:rFonts w:ascii="Calibri" w:eastAsia="Times New Roman" w:hAnsi="Calibri" w:cs="Calibri"/>
                <w:color w:val="000000"/>
              </w:rPr>
            </w:pPr>
            <w:r w:rsidRPr="00BD63A5">
              <w:rPr>
                <w:rFonts w:ascii="Calibri" w:eastAsia="Times New Roman" w:hAnsi="Calibri" w:cs="Calibri"/>
                <w:color w:val="000000"/>
              </w:rPr>
              <w:t>0</w:t>
            </w:r>
          </w:p>
        </w:tc>
        <w:tc>
          <w:tcPr>
            <w:tcW w:w="1120" w:type="dxa"/>
            <w:tcBorders>
              <w:top w:val="single" w:sz="4" w:space="0" w:color="auto"/>
              <w:left w:val="nil"/>
              <w:bottom w:val="single" w:sz="4" w:space="0" w:color="auto"/>
              <w:right w:val="single" w:sz="4" w:space="0" w:color="auto"/>
            </w:tcBorders>
            <w:shd w:val="clear" w:color="000000" w:fill="4F81BD"/>
            <w:noWrap/>
            <w:vAlign w:val="bottom"/>
            <w:hideMark/>
          </w:tcPr>
          <w:p w:rsidR="00BD63A5" w:rsidRPr="00BD63A5" w:rsidRDefault="00BD63A5" w:rsidP="00BD63A5">
            <w:pPr>
              <w:spacing w:after="0" w:line="240" w:lineRule="auto"/>
              <w:jc w:val="center"/>
              <w:rPr>
                <w:rFonts w:ascii="Calibri" w:eastAsia="Times New Roman" w:hAnsi="Calibri" w:cs="Calibri"/>
                <w:color w:val="000000"/>
              </w:rPr>
            </w:pPr>
            <w:r w:rsidRPr="00BD63A5">
              <w:rPr>
                <w:rFonts w:ascii="Calibri" w:eastAsia="Times New Roman" w:hAnsi="Calibri" w:cs="Calibri"/>
                <w:color w:val="000000"/>
              </w:rPr>
              <w:t>5</w:t>
            </w:r>
          </w:p>
        </w:tc>
      </w:tr>
      <w:tr w:rsidR="00BD63A5" w:rsidRPr="00BD63A5" w:rsidTr="00BD63A5">
        <w:trPr>
          <w:trHeight w:val="300"/>
          <w:jc w:val="center"/>
        </w:trPr>
        <w:tc>
          <w:tcPr>
            <w:tcW w:w="1960" w:type="dxa"/>
            <w:tcBorders>
              <w:top w:val="nil"/>
              <w:left w:val="single" w:sz="4" w:space="0" w:color="auto"/>
              <w:bottom w:val="single" w:sz="4" w:space="0" w:color="auto"/>
              <w:right w:val="single" w:sz="4" w:space="0" w:color="auto"/>
            </w:tcBorders>
            <w:shd w:val="clear" w:color="000000" w:fill="4F81BD"/>
            <w:noWrap/>
            <w:vAlign w:val="bottom"/>
            <w:hideMark/>
          </w:tcPr>
          <w:p w:rsidR="00BD63A5" w:rsidRPr="00BD63A5" w:rsidRDefault="00BD63A5" w:rsidP="00BD63A5">
            <w:pPr>
              <w:spacing w:after="0" w:line="240" w:lineRule="auto"/>
              <w:rPr>
                <w:rFonts w:ascii="Calibri" w:eastAsia="Times New Roman" w:hAnsi="Calibri" w:cs="Calibri"/>
                <w:color w:val="000000"/>
              </w:rPr>
            </w:pPr>
            <w:r w:rsidRPr="00BD63A5">
              <w:rPr>
                <w:rFonts w:ascii="Calibri" w:eastAsia="Times New Roman" w:hAnsi="Calibri" w:cs="Calibri"/>
                <w:color w:val="000000"/>
              </w:rPr>
              <w:t>Arm</w:t>
            </w:r>
          </w:p>
        </w:tc>
        <w:tc>
          <w:tcPr>
            <w:tcW w:w="1960" w:type="dxa"/>
            <w:tcBorders>
              <w:top w:val="nil"/>
              <w:left w:val="nil"/>
              <w:bottom w:val="single" w:sz="4" w:space="0" w:color="auto"/>
              <w:right w:val="single" w:sz="4" w:space="0" w:color="auto"/>
            </w:tcBorders>
            <w:shd w:val="clear" w:color="000000" w:fill="4F81BD"/>
            <w:noWrap/>
            <w:vAlign w:val="bottom"/>
            <w:hideMark/>
          </w:tcPr>
          <w:p w:rsidR="00BD63A5" w:rsidRPr="00BD63A5" w:rsidRDefault="00BD63A5" w:rsidP="00BD63A5">
            <w:pPr>
              <w:spacing w:after="0" w:line="240" w:lineRule="auto"/>
              <w:rPr>
                <w:rFonts w:ascii="Calibri" w:eastAsia="Times New Roman" w:hAnsi="Calibri" w:cs="Calibri"/>
                <w:color w:val="000000"/>
              </w:rPr>
            </w:pPr>
            <w:r w:rsidRPr="00BD63A5">
              <w:rPr>
                <w:rFonts w:ascii="Calibri" w:eastAsia="Times New Roman" w:hAnsi="Calibri" w:cs="Calibri"/>
                <w:color w:val="000000"/>
              </w:rPr>
              <w:t>Tire Iron</w:t>
            </w:r>
          </w:p>
        </w:tc>
        <w:tc>
          <w:tcPr>
            <w:tcW w:w="1120" w:type="dxa"/>
            <w:tcBorders>
              <w:top w:val="nil"/>
              <w:left w:val="nil"/>
              <w:bottom w:val="single" w:sz="4" w:space="0" w:color="auto"/>
              <w:right w:val="single" w:sz="4" w:space="0" w:color="auto"/>
            </w:tcBorders>
            <w:shd w:val="clear" w:color="000000" w:fill="4F81BD"/>
            <w:noWrap/>
            <w:vAlign w:val="bottom"/>
            <w:hideMark/>
          </w:tcPr>
          <w:p w:rsidR="00BD63A5" w:rsidRPr="00BD63A5" w:rsidRDefault="00BD63A5" w:rsidP="00BD63A5">
            <w:pPr>
              <w:spacing w:after="0" w:line="240" w:lineRule="auto"/>
              <w:jc w:val="center"/>
              <w:rPr>
                <w:rFonts w:ascii="Calibri" w:eastAsia="Times New Roman" w:hAnsi="Calibri" w:cs="Calibri"/>
                <w:color w:val="000000"/>
              </w:rPr>
            </w:pPr>
            <w:r w:rsidRPr="00BD63A5">
              <w:rPr>
                <w:rFonts w:ascii="Calibri" w:eastAsia="Times New Roman" w:hAnsi="Calibri" w:cs="Calibri"/>
                <w:color w:val="000000"/>
              </w:rPr>
              <w:t>30</w:t>
            </w:r>
          </w:p>
        </w:tc>
        <w:tc>
          <w:tcPr>
            <w:tcW w:w="1120" w:type="dxa"/>
            <w:tcBorders>
              <w:top w:val="nil"/>
              <w:left w:val="nil"/>
              <w:bottom w:val="single" w:sz="4" w:space="0" w:color="auto"/>
              <w:right w:val="single" w:sz="4" w:space="0" w:color="auto"/>
            </w:tcBorders>
            <w:shd w:val="clear" w:color="000000" w:fill="4F81BD"/>
            <w:noWrap/>
            <w:vAlign w:val="bottom"/>
            <w:hideMark/>
          </w:tcPr>
          <w:p w:rsidR="00BD63A5" w:rsidRPr="00BD63A5" w:rsidRDefault="00BD63A5" w:rsidP="00BD63A5">
            <w:pPr>
              <w:spacing w:after="0" w:line="240" w:lineRule="auto"/>
              <w:jc w:val="center"/>
              <w:rPr>
                <w:rFonts w:ascii="Calibri" w:eastAsia="Times New Roman" w:hAnsi="Calibri" w:cs="Calibri"/>
                <w:color w:val="000000"/>
              </w:rPr>
            </w:pPr>
            <w:r w:rsidRPr="00BD63A5">
              <w:rPr>
                <w:rFonts w:ascii="Calibri" w:eastAsia="Times New Roman" w:hAnsi="Calibri" w:cs="Calibri"/>
                <w:color w:val="000000"/>
              </w:rPr>
              <w:t>5</w:t>
            </w:r>
          </w:p>
        </w:tc>
        <w:tc>
          <w:tcPr>
            <w:tcW w:w="1120" w:type="dxa"/>
            <w:tcBorders>
              <w:top w:val="nil"/>
              <w:left w:val="nil"/>
              <w:bottom w:val="single" w:sz="4" w:space="0" w:color="auto"/>
              <w:right w:val="single" w:sz="4" w:space="0" w:color="auto"/>
            </w:tcBorders>
            <w:shd w:val="clear" w:color="000000" w:fill="4F81BD"/>
            <w:noWrap/>
            <w:vAlign w:val="bottom"/>
            <w:hideMark/>
          </w:tcPr>
          <w:p w:rsidR="00BD63A5" w:rsidRPr="00BD63A5" w:rsidRDefault="00BD63A5" w:rsidP="00BD63A5">
            <w:pPr>
              <w:spacing w:after="0" w:line="240" w:lineRule="auto"/>
              <w:jc w:val="center"/>
              <w:rPr>
                <w:rFonts w:ascii="Calibri" w:eastAsia="Times New Roman" w:hAnsi="Calibri" w:cs="Calibri"/>
                <w:color w:val="000000"/>
              </w:rPr>
            </w:pPr>
            <w:r w:rsidRPr="00BD63A5">
              <w:rPr>
                <w:rFonts w:ascii="Calibri" w:eastAsia="Times New Roman" w:hAnsi="Calibri" w:cs="Calibri"/>
                <w:color w:val="000000"/>
              </w:rPr>
              <w:t>0</w:t>
            </w:r>
          </w:p>
        </w:tc>
        <w:tc>
          <w:tcPr>
            <w:tcW w:w="1120" w:type="dxa"/>
            <w:tcBorders>
              <w:top w:val="nil"/>
              <w:left w:val="nil"/>
              <w:bottom w:val="single" w:sz="4" w:space="0" w:color="auto"/>
              <w:right w:val="single" w:sz="4" w:space="0" w:color="auto"/>
            </w:tcBorders>
            <w:shd w:val="clear" w:color="000000" w:fill="4F81BD"/>
            <w:noWrap/>
            <w:vAlign w:val="bottom"/>
            <w:hideMark/>
          </w:tcPr>
          <w:p w:rsidR="00BD63A5" w:rsidRPr="00BD63A5" w:rsidRDefault="00BD63A5" w:rsidP="00BD63A5">
            <w:pPr>
              <w:spacing w:after="0" w:line="240" w:lineRule="auto"/>
              <w:jc w:val="center"/>
              <w:rPr>
                <w:rFonts w:ascii="Calibri" w:eastAsia="Times New Roman" w:hAnsi="Calibri" w:cs="Calibri"/>
                <w:color w:val="000000"/>
              </w:rPr>
            </w:pPr>
            <w:r w:rsidRPr="00BD63A5">
              <w:rPr>
                <w:rFonts w:ascii="Calibri" w:eastAsia="Times New Roman" w:hAnsi="Calibri" w:cs="Calibri"/>
                <w:color w:val="000000"/>
              </w:rPr>
              <w:t>5</w:t>
            </w:r>
          </w:p>
        </w:tc>
      </w:tr>
      <w:tr w:rsidR="00BD63A5" w:rsidRPr="00BD63A5" w:rsidTr="00BD63A5">
        <w:trPr>
          <w:trHeight w:val="300"/>
          <w:jc w:val="center"/>
        </w:trPr>
        <w:tc>
          <w:tcPr>
            <w:tcW w:w="1960" w:type="dxa"/>
            <w:tcBorders>
              <w:top w:val="nil"/>
              <w:left w:val="single" w:sz="4" w:space="0" w:color="auto"/>
              <w:bottom w:val="single" w:sz="4" w:space="0" w:color="auto"/>
              <w:right w:val="single" w:sz="4" w:space="0" w:color="auto"/>
            </w:tcBorders>
            <w:shd w:val="clear" w:color="000000" w:fill="F79646"/>
            <w:noWrap/>
            <w:vAlign w:val="bottom"/>
            <w:hideMark/>
          </w:tcPr>
          <w:p w:rsidR="00BD63A5" w:rsidRPr="00BD63A5" w:rsidRDefault="00BD63A5" w:rsidP="00BD63A5">
            <w:pPr>
              <w:spacing w:after="0" w:line="240" w:lineRule="auto"/>
              <w:rPr>
                <w:rFonts w:ascii="Calibri" w:eastAsia="Times New Roman" w:hAnsi="Calibri" w:cs="Calibri"/>
                <w:color w:val="000000"/>
              </w:rPr>
            </w:pPr>
            <w:r w:rsidRPr="00BD63A5">
              <w:rPr>
                <w:rFonts w:ascii="Calibri" w:eastAsia="Times New Roman" w:hAnsi="Calibri" w:cs="Calibri"/>
                <w:color w:val="000000"/>
              </w:rPr>
              <w:t>Arm</w:t>
            </w:r>
          </w:p>
        </w:tc>
        <w:tc>
          <w:tcPr>
            <w:tcW w:w="1960" w:type="dxa"/>
            <w:tcBorders>
              <w:top w:val="nil"/>
              <w:left w:val="nil"/>
              <w:bottom w:val="single" w:sz="4" w:space="0" w:color="auto"/>
              <w:right w:val="single" w:sz="4" w:space="0" w:color="auto"/>
            </w:tcBorders>
            <w:shd w:val="clear" w:color="000000" w:fill="F79646"/>
            <w:noWrap/>
            <w:vAlign w:val="bottom"/>
            <w:hideMark/>
          </w:tcPr>
          <w:p w:rsidR="00BD63A5" w:rsidRPr="00BD63A5" w:rsidRDefault="00BD63A5" w:rsidP="00BD63A5">
            <w:pPr>
              <w:spacing w:after="0" w:line="240" w:lineRule="auto"/>
              <w:rPr>
                <w:rFonts w:ascii="Calibri" w:eastAsia="Times New Roman" w:hAnsi="Calibri" w:cs="Calibri"/>
                <w:color w:val="000000"/>
              </w:rPr>
            </w:pPr>
            <w:r w:rsidRPr="00BD63A5">
              <w:rPr>
                <w:rFonts w:ascii="Calibri" w:eastAsia="Times New Roman" w:hAnsi="Calibri" w:cs="Calibri"/>
                <w:color w:val="000000"/>
              </w:rPr>
              <w:t>Grapple Arm</w:t>
            </w:r>
          </w:p>
        </w:tc>
        <w:tc>
          <w:tcPr>
            <w:tcW w:w="1120" w:type="dxa"/>
            <w:tcBorders>
              <w:top w:val="nil"/>
              <w:left w:val="nil"/>
              <w:bottom w:val="single" w:sz="4" w:space="0" w:color="auto"/>
              <w:right w:val="single" w:sz="4" w:space="0" w:color="auto"/>
            </w:tcBorders>
            <w:shd w:val="clear" w:color="000000" w:fill="F79646"/>
            <w:noWrap/>
            <w:vAlign w:val="bottom"/>
            <w:hideMark/>
          </w:tcPr>
          <w:p w:rsidR="00BD63A5" w:rsidRPr="00BD63A5" w:rsidRDefault="00BD63A5" w:rsidP="00BD63A5">
            <w:pPr>
              <w:spacing w:after="0" w:line="240" w:lineRule="auto"/>
              <w:jc w:val="center"/>
              <w:rPr>
                <w:rFonts w:ascii="Calibri" w:eastAsia="Times New Roman" w:hAnsi="Calibri" w:cs="Calibri"/>
                <w:color w:val="000000"/>
              </w:rPr>
            </w:pPr>
            <w:r w:rsidRPr="00BD63A5">
              <w:rPr>
                <w:rFonts w:ascii="Calibri" w:eastAsia="Times New Roman" w:hAnsi="Calibri" w:cs="Calibri"/>
                <w:color w:val="000000"/>
              </w:rPr>
              <w:t>20</w:t>
            </w:r>
          </w:p>
        </w:tc>
        <w:tc>
          <w:tcPr>
            <w:tcW w:w="1120" w:type="dxa"/>
            <w:tcBorders>
              <w:top w:val="nil"/>
              <w:left w:val="nil"/>
              <w:bottom w:val="single" w:sz="4" w:space="0" w:color="auto"/>
              <w:right w:val="single" w:sz="4" w:space="0" w:color="auto"/>
            </w:tcBorders>
            <w:shd w:val="clear" w:color="000000" w:fill="F79646"/>
            <w:noWrap/>
            <w:vAlign w:val="bottom"/>
            <w:hideMark/>
          </w:tcPr>
          <w:p w:rsidR="00BD63A5" w:rsidRPr="00BD63A5" w:rsidRDefault="00BD63A5" w:rsidP="00BD63A5">
            <w:pPr>
              <w:spacing w:after="0" w:line="240" w:lineRule="auto"/>
              <w:jc w:val="center"/>
              <w:rPr>
                <w:rFonts w:ascii="Calibri" w:eastAsia="Times New Roman" w:hAnsi="Calibri" w:cs="Calibri"/>
                <w:color w:val="000000"/>
              </w:rPr>
            </w:pPr>
            <w:r w:rsidRPr="00BD63A5">
              <w:rPr>
                <w:rFonts w:ascii="Calibri" w:eastAsia="Times New Roman" w:hAnsi="Calibri" w:cs="Calibri"/>
                <w:color w:val="000000"/>
              </w:rPr>
              <w:t>25</w:t>
            </w:r>
          </w:p>
        </w:tc>
        <w:tc>
          <w:tcPr>
            <w:tcW w:w="1120" w:type="dxa"/>
            <w:tcBorders>
              <w:top w:val="nil"/>
              <w:left w:val="nil"/>
              <w:bottom w:val="single" w:sz="4" w:space="0" w:color="auto"/>
              <w:right w:val="single" w:sz="4" w:space="0" w:color="auto"/>
            </w:tcBorders>
            <w:shd w:val="clear" w:color="000000" w:fill="F79646"/>
            <w:noWrap/>
            <w:vAlign w:val="bottom"/>
            <w:hideMark/>
          </w:tcPr>
          <w:p w:rsidR="00BD63A5" w:rsidRPr="00BD63A5" w:rsidRDefault="00BD63A5" w:rsidP="00BD63A5">
            <w:pPr>
              <w:spacing w:after="0" w:line="240" w:lineRule="auto"/>
              <w:jc w:val="center"/>
              <w:rPr>
                <w:rFonts w:ascii="Calibri" w:eastAsia="Times New Roman" w:hAnsi="Calibri" w:cs="Calibri"/>
                <w:color w:val="000000"/>
              </w:rPr>
            </w:pPr>
            <w:r w:rsidRPr="00BD63A5">
              <w:rPr>
                <w:rFonts w:ascii="Calibri" w:eastAsia="Times New Roman" w:hAnsi="Calibri" w:cs="Calibri"/>
                <w:color w:val="000000"/>
              </w:rPr>
              <w:t>0</w:t>
            </w:r>
          </w:p>
        </w:tc>
        <w:tc>
          <w:tcPr>
            <w:tcW w:w="1120" w:type="dxa"/>
            <w:tcBorders>
              <w:top w:val="nil"/>
              <w:left w:val="nil"/>
              <w:bottom w:val="single" w:sz="4" w:space="0" w:color="auto"/>
              <w:right w:val="single" w:sz="4" w:space="0" w:color="auto"/>
            </w:tcBorders>
            <w:shd w:val="clear" w:color="000000" w:fill="F79646"/>
            <w:noWrap/>
            <w:vAlign w:val="bottom"/>
            <w:hideMark/>
          </w:tcPr>
          <w:p w:rsidR="00BD63A5" w:rsidRPr="00BD63A5" w:rsidRDefault="00BD63A5" w:rsidP="00BD63A5">
            <w:pPr>
              <w:spacing w:after="0" w:line="240" w:lineRule="auto"/>
              <w:jc w:val="center"/>
              <w:rPr>
                <w:rFonts w:ascii="Calibri" w:eastAsia="Times New Roman" w:hAnsi="Calibri" w:cs="Calibri"/>
                <w:color w:val="000000"/>
              </w:rPr>
            </w:pPr>
            <w:r w:rsidRPr="00BD63A5">
              <w:rPr>
                <w:rFonts w:ascii="Calibri" w:eastAsia="Times New Roman" w:hAnsi="Calibri" w:cs="Calibri"/>
                <w:color w:val="000000"/>
              </w:rPr>
              <w:t>10</w:t>
            </w:r>
          </w:p>
        </w:tc>
      </w:tr>
    </w:tbl>
    <w:p w:rsidR="00E740BD" w:rsidRDefault="00E740BD" w:rsidP="00E12233"/>
    <w:p w:rsidR="00BD63A5" w:rsidRDefault="00BD63A5" w:rsidP="00E12233">
      <w:r>
        <w:tab/>
        <w:t xml:space="preserve">The three pieces of Arm equipment </w:t>
      </w:r>
      <w:r w:rsidR="00AA5B08">
        <w:t xml:space="preserve">in the table </w:t>
      </w:r>
      <w:r>
        <w:t xml:space="preserve">above are single use pieces. After they are used, the </w:t>
      </w:r>
      <w:proofErr w:type="spellStart"/>
      <w:r>
        <w:t>JunkBot’s</w:t>
      </w:r>
      <w:proofErr w:type="spellEnd"/>
      <w:r>
        <w:t xml:space="preserve"> arm reverts to the default “unarmed” state. The Banjo and Tire Iron both serve the same purpose. They are used to knock off an opponent’s shoulder or waist peripheral. This will remove it from the battle. The tradeoff here is that both players will lose pieces of equipment. Peripherals are mostly passive, and will be explained more below, so this is a purely strategic move of the player.</w:t>
      </w:r>
      <w:r w:rsidR="00820B85">
        <w:t xml:space="preserve"> </w:t>
      </w:r>
      <w:r w:rsidR="00AB74C5">
        <w:t>Five</w:t>
      </w:r>
      <w:r w:rsidR="00820B85">
        <w:t xml:space="preserve"> units of fuel are consumed in order to use them and they provide small amounts of durability. Much like an unarmed attack, their use generates 5 Moonshine. Unlike the unarmed attack, neither of these deals any damage to the other opponent. That said</w:t>
      </w:r>
      <w:proofErr w:type="gramStart"/>
      <w:r w:rsidR="00820B85">
        <w:t>,</w:t>
      </w:r>
      <w:proofErr w:type="gramEnd"/>
      <w:r w:rsidR="00820B85">
        <w:t xml:space="preserve"> removing a peripheral from the opponent will reduce the opponent</w:t>
      </w:r>
      <w:r w:rsidR="00AA5B08">
        <w:t>’</w:t>
      </w:r>
      <w:r w:rsidR="00820B85">
        <w:t>s overall durability. Likewise, once the Banjo or Tire Iron is used, the player’s own durability will decrease by 15 as the arm reverts back to its unarmed state.</w:t>
      </w:r>
    </w:p>
    <w:p w:rsidR="00820B85" w:rsidRDefault="00820B85" w:rsidP="00E12233">
      <w:r>
        <w:tab/>
        <w:t xml:space="preserve">The Grapple Arm works in a different way but accomplishes a similar goal. It costs a significant amount of fuel to use, but allows the player to steal a piece of arm equipment from the opponent, ultimately replacing the Grapple Arm with that piece. This could be used to obtain an arm shield, like a </w:t>
      </w:r>
      <w:r>
        <w:lastRenderedPageBreak/>
        <w:t xml:space="preserve">Tailgate, from the opponent to increase the player’s durability and reduce the durability of the opponent. Alternatively, the </w:t>
      </w:r>
      <w:r w:rsidR="00D32EDD">
        <w:t xml:space="preserve">player could use the Grapple Arm to </w:t>
      </w:r>
      <w:r>
        <w:t xml:space="preserve">take a Shotgun </w:t>
      </w:r>
      <w:r w:rsidR="00D32EDD">
        <w:t xml:space="preserve">from the opponent in order </w:t>
      </w:r>
      <w:r>
        <w:t>to increase his damage output and reduce his opponents. Or, if the player is clever, they could take a Banjo or even another Grapp</w:t>
      </w:r>
      <w:r w:rsidR="00EA203E">
        <w:t>le</w:t>
      </w:r>
      <w:r>
        <w:t xml:space="preserve"> Arm from the opponent</w:t>
      </w:r>
      <w:r w:rsidR="00EA203E">
        <w:t xml:space="preserve">. When a piece of equipment is removed from a </w:t>
      </w:r>
      <w:proofErr w:type="spellStart"/>
      <w:r w:rsidR="00EA203E">
        <w:t>JunkBot</w:t>
      </w:r>
      <w:proofErr w:type="spellEnd"/>
      <w:r w:rsidR="00EA203E">
        <w:t xml:space="preserve">, the associated command should be removed from that </w:t>
      </w:r>
      <w:proofErr w:type="spellStart"/>
      <w:r w:rsidR="00D32EDD">
        <w:t>JunkBot’s</w:t>
      </w:r>
      <w:proofErr w:type="spellEnd"/>
      <w:r w:rsidR="00D32EDD">
        <w:t xml:space="preserve"> command </w:t>
      </w:r>
      <w:r w:rsidR="00EA203E">
        <w:t xml:space="preserve">list as well. </w:t>
      </w:r>
    </w:p>
    <w:tbl>
      <w:tblPr>
        <w:tblW w:w="8400" w:type="dxa"/>
        <w:jc w:val="center"/>
        <w:tblInd w:w="93" w:type="dxa"/>
        <w:tblLook w:val="04A0" w:firstRow="1" w:lastRow="0" w:firstColumn="1" w:lastColumn="0" w:noHBand="0" w:noVBand="1"/>
      </w:tblPr>
      <w:tblGrid>
        <w:gridCol w:w="1960"/>
        <w:gridCol w:w="1960"/>
        <w:gridCol w:w="1120"/>
        <w:gridCol w:w="1120"/>
        <w:gridCol w:w="1120"/>
        <w:gridCol w:w="1229"/>
      </w:tblGrid>
      <w:tr w:rsidR="00EA203E" w:rsidRPr="00EA203E" w:rsidTr="005317F1">
        <w:trPr>
          <w:trHeight w:val="300"/>
          <w:jc w:val="center"/>
        </w:trPr>
        <w:tc>
          <w:tcPr>
            <w:tcW w:w="1960" w:type="dxa"/>
            <w:tcBorders>
              <w:top w:val="nil"/>
              <w:left w:val="nil"/>
              <w:bottom w:val="nil"/>
              <w:right w:val="nil"/>
            </w:tcBorders>
            <w:shd w:val="clear" w:color="auto" w:fill="auto"/>
            <w:noWrap/>
            <w:vAlign w:val="bottom"/>
            <w:hideMark/>
          </w:tcPr>
          <w:p w:rsidR="00EA203E" w:rsidRPr="00EA203E" w:rsidRDefault="00EA203E" w:rsidP="00EA203E">
            <w:pPr>
              <w:spacing w:after="0" w:line="240" w:lineRule="auto"/>
              <w:jc w:val="center"/>
              <w:rPr>
                <w:rFonts w:ascii="Calibri" w:eastAsia="Times New Roman" w:hAnsi="Calibri" w:cs="Calibri"/>
                <w:color w:val="000000"/>
              </w:rPr>
            </w:pPr>
            <w:r w:rsidRPr="00EA203E">
              <w:rPr>
                <w:rFonts w:ascii="Calibri" w:eastAsia="Times New Roman" w:hAnsi="Calibri" w:cs="Calibri"/>
                <w:color w:val="000000"/>
              </w:rPr>
              <w:t>Description</w:t>
            </w:r>
          </w:p>
        </w:tc>
        <w:tc>
          <w:tcPr>
            <w:tcW w:w="1960" w:type="dxa"/>
            <w:tcBorders>
              <w:top w:val="nil"/>
              <w:left w:val="nil"/>
              <w:bottom w:val="nil"/>
              <w:right w:val="nil"/>
            </w:tcBorders>
            <w:shd w:val="clear" w:color="auto" w:fill="auto"/>
            <w:noWrap/>
            <w:vAlign w:val="bottom"/>
            <w:hideMark/>
          </w:tcPr>
          <w:p w:rsidR="00EA203E" w:rsidRPr="00EA203E" w:rsidRDefault="00EA203E" w:rsidP="00EA203E">
            <w:pPr>
              <w:spacing w:after="0" w:line="240" w:lineRule="auto"/>
              <w:jc w:val="center"/>
              <w:rPr>
                <w:rFonts w:ascii="Calibri" w:eastAsia="Times New Roman" w:hAnsi="Calibri" w:cs="Calibri"/>
                <w:color w:val="000000"/>
              </w:rPr>
            </w:pPr>
            <w:r w:rsidRPr="00EA203E">
              <w:rPr>
                <w:rFonts w:ascii="Calibri" w:eastAsia="Times New Roman" w:hAnsi="Calibri" w:cs="Calibri"/>
                <w:color w:val="000000"/>
              </w:rPr>
              <w:t>Parts</w:t>
            </w:r>
          </w:p>
        </w:tc>
        <w:tc>
          <w:tcPr>
            <w:tcW w:w="1120" w:type="dxa"/>
            <w:tcBorders>
              <w:top w:val="nil"/>
              <w:left w:val="nil"/>
              <w:bottom w:val="nil"/>
              <w:right w:val="nil"/>
            </w:tcBorders>
            <w:shd w:val="clear" w:color="auto" w:fill="auto"/>
            <w:noWrap/>
            <w:vAlign w:val="bottom"/>
            <w:hideMark/>
          </w:tcPr>
          <w:p w:rsidR="00EA203E" w:rsidRPr="00EA203E" w:rsidRDefault="00EA203E" w:rsidP="00EA203E">
            <w:pPr>
              <w:spacing w:after="0" w:line="240" w:lineRule="auto"/>
              <w:jc w:val="center"/>
              <w:rPr>
                <w:rFonts w:ascii="Calibri" w:eastAsia="Times New Roman" w:hAnsi="Calibri" w:cs="Calibri"/>
                <w:color w:val="000000"/>
              </w:rPr>
            </w:pPr>
            <w:r w:rsidRPr="00EA203E">
              <w:rPr>
                <w:rFonts w:ascii="Calibri" w:eastAsia="Times New Roman" w:hAnsi="Calibri" w:cs="Calibri"/>
                <w:color w:val="000000"/>
              </w:rPr>
              <w:t>Durability</w:t>
            </w:r>
          </w:p>
        </w:tc>
        <w:tc>
          <w:tcPr>
            <w:tcW w:w="1120" w:type="dxa"/>
            <w:tcBorders>
              <w:top w:val="nil"/>
              <w:left w:val="nil"/>
              <w:bottom w:val="nil"/>
              <w:right w:val="nil"/>
            </w:tcBorders>
            <w:shd w:val="clear" w:color="auto" w:fill="auto"/>
            <w:noWrap/>
            <w:vAlign w:val="bottom"/>
            <w:hideMark/>
          </w:tcPr>
          <w:p w:rsidR="00EA203E" w:rsidRPr="00EA203E" w:rsidRDefault="00EA203E" w:rsidP="00EA203E">
            <w:pPr>
              <w:spacing w:after="0" w:line="240" w:lineRule="auto"/>
              <w:jc w:val="center"/>
              <w:rPr>
                <w:rFonts w:ascii="Calibri" w:eastAsia="Times New Roman" w:hAnsi="Calibri" w:cs="Calibri"/>
                <w:color w:val="000000"/>
              </w:rPr>
            </w:pPr>
            <w:r w:rsidRPr="00EA203E">
              <w:rPr>
                <w:rFonts w:ascii="Calibri" w:eastAsia="Times New Roman" w:hAnsi="Calibri" w:cs="Calibri"/>
                <w:color w:val="000000"/>
              </w:rPr>
              <w:t>Fuel</w:t>
            </w:r>
          </w:p>
        </w:tc>
        <w:tc>
          <w:tcPr>
            <w:tcW w:w="1120" w:type="dxa"/>
            <w:tcBorders>
              <w:top w:val="nil"/>
              <w:left w:val="nil"/>
              <w:bottom w:val="nil"/>
              <w:right w:val="nil"/>
            </w:tcBorders>
            <w:shd w:val="clear" w:color="auto" w:fill="auto"/>
            <w:noWrap/>
            <w:vAlign w:val="bottom"/>
            <w:hideMark/>
          </w:tcPr>
          <w:p w:rsidR="00EA203E" w:rsidRPr="00EA203E" w:rsidRDefault="00EA203E" w:rsidP="00EA203E">
            <w:pPr>
              <w:spacing w:after="0" w:line="240" w:lineRule="auto"/>
              <w:jc w:val="center"/>
              <w:rPr>
                <w:rFonts w:ascii="Calibri" w:eastAsia="Times New Roman" w:hAnsi="Calibri" w:cs="Calibri"/>
                <w:color w:val="000000"/>
              </w:rPr>
            </w:pPr>
            <w:r w:rsidRPr="00EA203E">
              <w:rPr>
                <w:rFonts w:ascii="Calibri" w:eastAsia="Times New Roman" w:hAnsi="Calibri" w:cs="Calibri"/>
                <w:color w:val="000000"/>
              </w:rPr>
              <w:t>Damage</w:t>
            </w:r>
          </w:p>
        </w:tc>
        <w:tc>
          <w:tcPr>
            <w:tcW w:w="1120" w:type="dxa"/>
            <w:tcBorders>
              <w:top w:val="nil"/>
              <w:left w:val="nil"/>
              <w:bottom w:val="nil"/>
              <w:right w:val="nil"/>
            </w:tcBorders>
            <w:shd w:val="clear" w:color="auto" w:fill="auto"/>
            <w:noWrap/>
            <w:vAlign w:val="bottom"/>
            <w:hideMark/>
          </w:tcPr>
          <w:p w:rsidR="00EA203E" w:rsidRPr="00EA203E" w:rsidRDefault="00EA203E" w:rsidP="00EA203E">
            <w:pPr>
              <w:spacing w:after="0" w:line="240" w:lineRule="auto"/>
              <w:jc w:val="center"/>
              <w:rPr>
                <w:rFonts w:ascii="Calibri" w:eastAsia="Times New Roman" w:hAnsi="Calibri" w:cs="Calibri"/>
                <w:color w:val="000000"/>
              </w:rPr>
            </w:pPr>
            <w:r w:rsidRPr="00EA203E">
              <w:rPr>
                <w:rFonts w:ascii="Calibri" w:eastAsia="Times New Roman" w:hAnsi="Calibri" w:cs="Calibri"/>
                <w:color w:val="000000"/>
              </w:rPr>
              <w:t>Moonshine</w:t>
            </w:r>
          </w:p>
        </w:tc>
      </w:tr>
      <w:tr w:rsidR="00EA203E" w:rsidRPr="00EA203E" w:rsidTr="005317F1">
        <w:trPr>
          <w:trHeight w:val="300"/>
          <w:jc w:val="center"/>
        </w:trPr>
        <w:tc>
          <w:tcPr>
            <w:tcW w:w="1960" w:type="dxa"/>
            <w:tcBorders>
              <w:top w:val="single" w:sz="4" w:space="0" w:color="auto"/>
              <w:left w:val="single" w:sz="4" w:space="0" w:color="auto"/>
              <w:bottom w:val="single" w:sz="4" w:space="0" w:color="auto"/>
              <w:right w:val="single" w:sz="4" w:space="0" w:color="auto"/>
            </w:tcBorders>
            <w:shd w:val="clear" w:color="000000" w:fill="4BACC6"/>
            <w:noWrap/>
            <w:vAlign w:val="bottom"/>
            <w:hideMark/>
          </w:tcPr>
          <w:p w:rsidR="00EA203E" w:rsidRPr="00EA203E" w:rsidRDefault="00EA203E" w:rsidP="00EA203E">
            <w:pPr>
              <w:spacing w:after="0" w:line="240" w:lineRule="auto"/>
              <w:rPr>
                <w:rFonts w:ascii="Calibri" w:eastAsia="Times New Roman" w:hAnsi="Calibri" w:cs="Calibri"/>
                <w:color w:val="000000"/>
              </w:rPr>
            </w:pPr>
            <w:r w:rsidRPr="00EA203E">
              <w:rPr>
                <w:rFonts w:ascii="Calibri" w:eastAsia="Times New Roman" w:hAnsi="Calibri" w:cs="Calibri"/>
                <w:color w:val="000000"/>
              </w:rPr>
              <w:t>Waist</w:t>
            </w:r>
          </w:p>
        </w:tc>
        <w:tc>
          <w:tcPr>
            <w:tcW w:w="1960" w:type="dxa"/>
            <w:tcBorders>
              <w:top w:val="single" w:sz="4" w:space="0" w:color="auto"/>
              <w:left w:val="nil"/>
              <w:bottom w:val="single" w:sz="4" w:space="0" w:color="auto"/>
              <w:right w:val="single" w:sz="4" w:space="0" w:color="auto"/>
            </w:tcBorders>
            <w:shd w:val="clear" w:color="000000" w:fill="4BACC6"/>
            <w:noWrap/>
            <w:vAlign w:val="bottom"/>
            <w:hideMark/>
          </w:tcPr>
          <w:p w:rsidR="00EA203E" w:rsidRPr="00EA203E" w:rsidRDefault="00EA203E" w:rsidP="00EA203E">
            <w:pPr>
              <w:spacing w:after="0" w:line="240" w:lineRule="auto"/>
              <w:rPr>
                <w:rFonts w:ascii="Calibri" w:eastAsia="Times New Roman" w:hAnsi="Calibri" w:cs="Calibri"/>
                <w:color w:val="000000"/>
              </w:rPr>
            </w:pPr>
            <w:r w:rsidRPr="00EA203E">
              <w:rPr>
                <w:rFonts w:ascii="Calibri" w:eastAsia="Times New Roman" w:hAnsi="Calibri" w:cs="Calibri"/>
                <w:color w:val="000000"/>
              </w:rPr>
              <w:t>Exhaust Pipes</w:t>
            </w:r>
          </w:p>
        </w:tc>
        <w:tc>
          <w:tcPr>
            <w:tcW w:w="1120" w:type="dxa"/>
            <w:tcBorders>
              <w:top w:val="single" w:sz="4" w:space="0" w:color="auto"/>
              <w:left w:val="nil"/>
              <w:bottom w:val="single" w:sz="4" w:space="0" w:color="auto"/>
              <w:right w:val="single" w:sz="4" w:space="0" w:color="auto"/>
            </w:tcBorders>
            <w:shd w:val="clear" w:color="000000" w:fill="4BACC6"/>
            <w:noWrap/>
            <w:vAlign w:val="bottom"/>
            <w:hideMark/>
          </w:tcPr>
          <w:p w:rsidR="00EA203E" w:rsidRPr="00EA203E" w:rsidRDefault="00EA203E" w:rsidP="00EA203E">
            <w:pPr>
              <w:spacing w:after="0" w:line="240" w:lineRule="auto"/>
              <w:jc w:val="center"/>
              <w:rPr>
                <w:rFonts w:ascii="Calibri" w:eastAsia="Times New Roman" w:hAnsi="Calibri" w:cs="Calibri"/>
                <w:color w:val="000000"/>
              </w:rPr>
            </w:pPr>
            <w:r w:rsidRPr="00EA203E">
              <w:rPr>
                <w:rFonts w:ascii="Calibri" w:eastAsia="Times New Roman" w:hAnsi="Calibri" w:cs="Calibri"/>
                <w:color w:val="000000"/>
              </w:rPr>
              <w:t>10</w:t>
            </w:r>
          </w:p>
        </w:tc>
        <w:tc>
          <w:tcPr>
            <w:tcW w:w="1120" w:type="dxa"/>
            <w:tcBorders>
              <w:top w:val="single" w:sz="4" w:space="0" w:color="auto"/>
              <w:left w:val="nil"/>
              <w:bottom w:val="single" w:sz="4" w:space="0" w:color="auto"/>
              <w:right w:val="single" w:sz="4" w:space="0" w:color="auto"/>
            </w:tcBorders>
            <w:shd w:val="clear" w:color="000000" w:fill="4BACC6"/>
            <w:noWrap/>
            <w:vAlign w:val="bottom"/>
            <w:hideMark/>
          </w:tcPr>
          <w:p w:rsidR="00EA203E" w:rsidRPr="00EA203E" w:rsidRDefault="00EA203E" w:rsidP="00EA203E">
            <w:pPr>
              <w:spacing w:after="0" w:line="240" w:lineRule="auto"/>
              <w:jc w:val="center"/>
              <w:rPr>
                <w:rFonts w:ascii="Calibri" w:eastAsia="Times New Roman" w:hAnsi="Calibri" w:cs="Calibri"/>
                <w:color w:val="000000"/>
              </w:rPr>
            </w:pPr>
            <w:r w:rsidRPr="00EA203E">
              <w:rPr>
                <w:rFonts w:ascii="Calibri" w:eastAsia="Times New Roman" w:hAnsi="Calibri" w:cs="Calibri"/>
                <w:color w:val="000000"/>
              </w:rPr>
              <w:t>15</w:t>
            </w:r>
          </w:p>
        </w:tc>
        <w:tc>
          <w:tcPr>
            <w:tcW w:w="1120" w:type="dxa"/>
            <w:tcBorders>
              <w:top w:val="single" w:sz="4" w:space="0" w:color="auto"/>
              <w:left w:val="nil"/>
              <w:bottom w:val="single" w:sz="4" w:space="0" w:color="auto"/>
              <w:right w:val="single" w:sz="4" w:space="0" w:color="auto"/>
            </w:tcBorders>
            <w:shd w:val="clear" w:color="000000" w:fill="4BACC6"/>
            <w:noWrap/>
            <w:vAlign w:val="bottom"/>
            <w:hideMark/>
          </w:tcPr>
          <w:p w:rsidR="00EA203E" w:rsidRPr="00EA203E" w:rsidRDefault="00EA203E" w:rsidP="00EA203E">
            <w:pPr>
              <w:spacing w:after="0" w:line="240" w:lineRule="auto"/>
              <w:jc w:val="center"/>
              <w:rPr>
                <w:rFonts w:ascii="Calibri" w:eastAsia="Times New Roman" w:hAnsi="Calibri" w:cs="Calibri"/>
                <w:color w:val="000000"/>
              </w:rPr>
            </w:pPr>
            <w:r w:rsidRPr="00EA203E">
              <w:rPr>
                <w:rFonts w:ascii="Calibri" w:eastAsia="Times New Roman" w:hAnsi="Calibri" w:cs="Calibri"/>
                <w:color w:val="000000"/>
              </w:rPr>
              <w:t>0</w:t>
            </w:r>
          </w:p>
        </w:tc>
        <w:tc>
          <w:tcPr>
            <w:tcW w:w="1120" w:type="dxa"/>
            <w:tcBorders>
              <w:top w:val="single" w:sz="4" w:space="0" w:color="auto"/>
              <w:left w:val="nil"/>
              <w:bottom w:val="single" w:sz="4" w:space="0" w:color="auto"/>
              <w:right w:val="single" w:sz="4" w:space="0" w:color="auto"/>
            </w:tcBorders>
            <w:shd w:val="clear" w:color="000000" w:fill="4BACC6"/>
            <w:noWrap/>
            <w:vAlign w:val="bottom"/>
            <w:hideMark/>
          </w:tcPr>
          <w:p w:rsidR="00EA203E" w:rsidRPr="00EA203E" w:rsidRDefault="00EA203E" w:rsidP="00EA203E">
            <w:pPr>
              <w:spacing w:after="0" w:line="240" w:lineRule="auto"/>
              <w:jc w:val="center"/>
              <w:rPr>
                <w:rFonts w:ascii="Calibri" w:eastAsia="Times New Roman" w:hAnsi="Calibri" w:cs="Calibri"/>
                <w:color w:val="000000"/>
              </w:rPr>
            </w:pPr>
            <w:r w:rsidRPr="00EA203E">
              <w:rPr>
                <w:rFonts w:ascii="Calibri" w:eastAsia="Times New Roman" w:hAnsi="Calibri" w:cs="Calibri"/>
                <w:color w:val="000000"/>
              </w:rPr>
              <w:t>15</w:t>
            </w:r>
          </w:p>
        </w:tc>
      </w:tr>
      <w:tr w:rsidR="00EA203E" w:rsidRPr="00EA203E" w:rsidTr="005317F1">
        <w:trPr>
          <w:trHeight w:val="300"/>
          <w:jc w:val="center"/>
        </w:trPr>
        <w:tc>
          <w:tcPr>
            <w:tcW w:w="1960" w:type="dxa"/>
            <w:tcBorders>
              <w:top w:val="nil"/>
              <w:left w:val="single" w:sz="4" w:space="0" w:color="auto"/>
              <w:bottom w:val="single" w:sz="4" w:space="0" w:color="auto"/>
              <w:right w:val="single" w:sz="4" w:space="0" w:color="auto"/>
            </w:tcBorders>
            <w:shd w:val="clear" w:color="000000" w:fill="4BACC6"/>
            <w:noWrap/>
            <w:vAlign w:val="bottom"/>
            <w:hideMark/>
          </w:tcPr>
          <w:p w:rsidR="00EA203E" w:rsidRPr="00EA203E" w:rsidRDefault="00EA203E" w:rsidP="00EA203E">
            <w:pPr>
              <w:spacing w:after="0" w:line="240" w:lineRule="auto"/>
              <w:rPr>
                <w:rFonts w:ascii="Calibri" w:eastAsia="Times New Roman" w:hAnsi="Calibri" w:cs="Calibri"/>
                <w:color w:val="000000"/>
              </w:rPr>
            </w:pPr>
            <w:r w:rsidRPr="00EA203E">
              <w:rPr>
                <w:rFonts w:ascii="Calibri" w:eastAsia="Times New Roman" w:hAnsi="Calibri" w:cs="Calibri"/>
                <w:color w:val="000000"/>
              </w:rPr>
              <w:t>Waist</w:t>
            </w:r>
          </w:p>
        </w:tc>
        <w:tc>
          <w:tcPr>
            <w:tcW w:w="1960" w:type="dxa"/>
            <w:tcBorders>
              <w:top w:val="nil"/>
              <w:left w:val="nil"/>
              <w:bottom w:val="single" w:sz="4" w:space="0" w:color="auto"/>
              <w:right w:val="single" w:sz="4" w:space="0" w:color="auto"/>
            </w:tcBorders>
            <w:shd w:val="clear" w:color="000000" w:fill="4BACC6"/>
            <w:noWrap/>
            <w:vAlign w:val="bottom"/>
            <w:hideMark/>
          </w:tcPr>
          <w:p w:rsidR="00EA203E" w:rsidRPr="00EA203E" w:rsidRDefault="00EA203E" w:rsidP="00EA203E">
            <w:pPr>
              <w:spacing w:after="0" w:line="240" w:lineRule="auto"/>
              <w:rPr>
                <w:rFonts w:ascii="Calibri" w:eastAsia="Times New Roman" w:hAnsi="Calibri" w:cs="Calibri"/>
                <w:color w:val="000000"/>
              </w:rPr>
            </w:pPr>
            <w:r w:rsidRPr="00EA203E">
              <w:rPr>
                <w:rFonts w:ascii="Calibri" w:eastAsia="Times New Roman" w:hAnsi="Calibri" w:cs="Calibri"/>
                <w:color w:val="000000"/>
              </w:rPr>
              <w:t>Fans</w:t>
            </w:r>
          </w:p>
        </w:tc>
        <w:tc>
          <w:tcPr>
            <w:tcW w:w="1120" w:type="dxa"/>
            <w:tcBorders>
              <w:top w:val="nil"/>
              <w:left w:val="nil"/>
              <w:bottom w:val="single" w:sz="4" w:space="0" w:color="auto"/>
              <w:right w:val="single" w:sz="4" w:space="0" w:color="auto"/>
            </w:tcBorders>
            <w:shd w:val="clear" w:color="000000" w:fill="4BACC6"/>
            <w:noWrap/>
            <w:vAlign w:val="bottom"/>
            <w:hideMark/>
          </w:tcPr>
          <w:p w:rsidR="00EA203E" w:rsidRPr="00EA203E" w:rsidRDefault="00EA203E" w:rsidP="00EA203E">
            <w:pPr>
              <w:spacing w:after="0" w:line="240" w:lineRule="auto"/>
              <w:jc w:val="center"/>
              <w:rPr>
                <w:rFonts w:ascii="Calibri" w:eastAsia="Times New Roman" w:hAnsi="Calibri" w:cs="Calibri"/>
                <w:color w:val="000000"/>
              </w:rPr>
            </w:pPr>
            <w:r w:rsidRPr="00EA203E">
              <w:rPr>
                <w:rFonts w:ascii="Calibri" w:eastAsia="Times New Roman" w:hAnsi="Calibri" w:cs="Calibri"/>
                <w:color w:val="000000"/>
              </w:rPr>
              <w:t>5</w:t>
            </w:r>
          </w:p>
        </w:tc>
        <w:tc>
          <w:tcPr>
            <w:tcW w:w="1120" w:type="dxa"/>
            <w:tcBorders>
              <w:top w:val="nil"/>
              <w:left w:val="nil"/>
              <w:bottom w:val="single" w:sz="4" w:space="0" w:color="auto"/>
              <w:right w:val="single" w:sz="4" w:space="0" w:color="auto"/>
            </w:tcBorders>
            <w:shd w:val="clear" w:color="000000" w:fill="4BACC6"/>
            <w:noWrap/>
            <w:vAlign w:val="bottom"/>
            <w:hideMark/>
          </w:tcPr>
          <w:p w:rsidR="00EA203E" w:rsidRPr="00EA203E" w:rsidRDefault="00EA203E" w:rsidP="00EA203E">
            <w:pPr>
              <w:spacing w:after="0" w:line="240" w:lineRule="auto"/>
              <w:jc w:val="center"/>
              <w:rPr>
                <w:rFonts w:ascii="Calibri" w:eastAsia="Times New Roman" w:hAnsi="Calibri" w:cs="Calibri"/>
                <w:color w:val="000000"/>
              </w:rPr>
            </w:pPr>
            <w:r w:rsidRPr="00EA203E">
              <w:rPr>
                <w:rFonts w:ascii="Calibri" w:eastAsia="Times New Roman" w:hAnsi="Calibri" w:cs="Calibri"/>
                <w:color w:val="000000"/>
              </w:rPr>
              <w:t>15</w:t>
            </w:r>
          </w:p>
        </w:tc>
        <w:tc>
          <w:tcPr>
            <w:tcW w:w="1120" w:type="dxa"/>
            <w:tcBorders>
              <w:top w:val="nil"/>
              <w:left w:val="nil"/>
              <w:bottom w:val="single" w:sz="4" w:space="0" w:color="auto"/>
              <w:right w:val="single" w:sz="4" w:space="0" w:color="auto"/>
            </w:tcBorders>
            <w:shd w:val="clear" w:color="000000" w:fill="4BACC6"/>
            <w:noWrap/>
            <w:vAlign w:val="bottom"/>
            <w:hideMark/>
          </w:tcPr>
          <w:p w:rsidR="00EA203E" w:rsidRPr="00EA203E" w:rsidRDefault="00EA203E" w:rsidP="00EA203E">
            <w:pPr>
              <w:spacing w:after="0" w:line="240" w:lineRule="auto"/>
              <w:jc w:val="center"/>
              <w:rPr>
                <w:rFonts w:ascii="Calibri" w:eastAsia="Times New Roman" w:hAnsi="Calibri" w:cs="Calibri"/>
                <w:color w:val="000000"/>
              </w:rPr>
            </w:pPr>
            <w:r w:rsidRPr="00EA203E">
              <w:rPr>
                <w:rFonts w:ascii="Calibri" w:eastAsia="Times New Roman" w:hAnsi="Calibri" w:cs="Calibri"/>
                <w:color w:val="000000"/>
              </w:rPr>
              <w:t>0</w:t>
            </w:r>
          </w:p>
        </w:tc>
        <w:tc>
          <w:tcPr>
            <w:tcW w:w="1120" w:type="dxa"/>
            <w:tcBorders>
              <w:top w:val="nil"/>
              <w:left w:val="nil"/>
              <w:bottom w:val="single" w:sz="4" w:space="0" w:color="auto"/>
              <w:right w:val="single" w:sz="4" w:space="0" w:color="auto"/>
            </w:tcBorders>
            <w:shd w:val="clear" w:color="000000" w:fill="4BACC6"/>
            <w:noWrap/>
            <w:vAlign w:val="bottom"/>
            <w:hideMark/>
          </w:tcPr>
          <w:p w:rsidR="00EA203E" w:rsidRPr="00EA203E" w:rsidRDefault="00EA203E" w:rsidP="00EA203E">
            <w:pPr>
              <w:spacing w:after="0" w:line="240" w:lineRule="auto"/>
              <w:jc w:val="center"/>
              <w:rPr>
                <w:rFonts w:ascii="Calibri" w:eastAsia="Times New Roman" w:hAnsi="Calibri" w:cs="Calibri"/>
                <w:color w:val="000000"/>
              </w:rPr>
            </w:pPr>
            <w:r w:rsidRPr="00EA203E">
              <w:rPr>
                <w:rFonts w:ascii="Calibri" w:eastAsia="Times New Roman" w:hAnsi="Calibri" w:cs="Calibri"/>
                <w:color w:val="000000"/>
              </w:rPr>
              <w:t>15</w:t>
            </w:r>
          </w:p>
        </w:tc>
      </w:tr>
      <w:tr w:rsidR="00EA203E" w:rsidRPr="00EA203E" w:rsidTr="005317F1">
        <w:trPr>
          <w:trHeight w:val="300"/>
          <w:jc w:val="center"/>
        </w:trPr>
        <w:tc>
          <w:tcPr>
            <w:tcW w:w="1960" w:type="dxa"/>
            <w:tcBorders>
              <w:top w:val="nil"/>
              <w:left w:val="single" w:sz="4" w:space="0" w:color="auto"/>
              <w:bottom w:val="single" w:sz="4" w:space="0" w:color="auto"/>
              <w:right w:val="single" w:sz="4" w:space="0" w:color="auto"/>
            </w:tcBorders>
            <w:shd w:val="clear" w:color="000000" w:fill="F79646"/>
            <w:noWrap/>
            <w:vAlign w:val="bottom"/>
            <w:hideMark/>
          </w:tcPr>
          <w:p w:rsidR="00EA203E" w:rsidRPr="00EA203E" w:rsidRDefault="00EA203E" w:rsidP="00EA203E">
            <w:pPr>
              <w:spacing w:after="0" w:line="240" w:lineRule="auto"/>
              <w:rPr>
                <w:rFonts w:ascii="Calibri" w:eastAsia="Times New Roman" w:hAnsi="Calibri" w:cs="Calibri"/>
                <w:color w:val="000000"/>
              </w:rPr>
            </w:pPr>
            <w:r w:rsidRPr="00EA203E">
              <w:rPr>
                <w:rFonts w:ascii="Calibri" w:eastAsia="Times New Roman" w:hAnsi="Calibri" w:cs="Calibri"/>
                <w:color w:val="000000"/>
              </w:rPr>
              <w:t>Waist</w:t>
            </w:r>
          </w:p>
        </w:tc>
        <w:tc>
          <w:tcPr>
            <w:tcW w:w="1960" w:type="dxa"/>
            <w:tcBorders>
              <w:top w:val="nil"/>
              <w:left w:val="nil"/>
              <w:bottom w:val="single" w:sz="4" w:space="0" w:color="auto"/>
              <w:right w:val="single" w:sz="4" w:space="0" w:color="auto"/>
            </w:tcBorders>
            <w:shd w:val="clear" w:color="000000" w:fill="F79646"/>
            <w:noWrap/>
            <w:vAlign w:val="bottom"/>
            <w:hideMark/>
          </w:tcPr>
          <w:p w:rsidR="00EA203E" w:rsidRPr="00EA203E" w:rsidRDefault="00EA203E" w:rsidP="00EA203E">
            <w:pPr>
              <w:spacing w:after="0" w:line="240" w:lineRule="auto"/>
              <w:rPr>
                <w:rFonts w:ascii="Calibri" w:eastAsia="Times New Roman" w:hAnsi="Calibri" w:cs="Calibri"/>
                <w:color w:val="000000"/>
              </w:rPr>
            </w:pPr>
            <w:r w:rsidRPr="00EA203E">
              <w:rPr>
                <w:rFonts w:ascii="Calibri" w:eastAsia="Times New Roman" w:hAnsi="Calibri" w:cs="Calibri"/>
                <w:color w:val="000000"/>
              </w:rPr>
              <w:t>Extra Fuel Tank</w:t>
            </w:r>
          </w:p>
        </w:tc>
        <w:tc>
          <w:tcPr>
            <w:tcW w:w="1120" w:type="dxa"/>
            <w:tcBorders>
              <w:top w:val="nil"/>
              <w:left w:val="nil"/>
              <w:bottom w:val="single" w:sz="4" w:space="0" w:color="auto"/>
              <w:right w:val="single" w:sz="4" w:space="0" w:color="auto"/>
            </w:tcBorders>
            <w:shd w:val="clear" w:color="000000" w:fill="F79646"/>
            <w:noWrap/>
            <w:vAlign w:val="bottom"/>
            <w:hideMark/>
          </w:tcPr>
          <w:p w:rsidR="00EA203E" w:rsidRPr="00EA203E" w:rsidRDefault="00EA203E" w:rsidP="00EA203E">
            <w:pPr>
              <w:spacing w:after="0" w:line="240" w:lineRule="auto"/>
              <w:jc w:val="center"/>
              <w:rPr>
                <w:rFonts w:ascii="Calibri" w:eastAsia="Times New Roman" w:hAnsi="Calibri" w:cs="Calibri"/>
                <w:color w:val="000000"/>
              </w:rPr>
            </w:pPr>
            <w:r w:rsidRPr="00EA203E">
              <w:rPr>
                <w:rFonts w:ascii="Calibri" w:eastAsia="Times New Roman" w:hAnsi="Calibri" w:cs="Calibri"/>
                <w:color w:val="000000"/>
              </w:rPr>
              <w:t>15</w:t>
            </w:r>
          </w:p>
        </w:tc>
        <w:tc>
          <w:tcPr>
            <w:tcW w:w="1120" w:type="dxa"/>
            <w:tcBorders>
              <w:top w:val="nil"/>
              <w:left w:val="nil"/>
              <w:bottom w:val="single" w:sz="4" w:space="0" w:color="auto"/>
              <w:right w:val="single" w:sz="4" w:space="0" w:color="auto"/>
            </w:tcBorders>
            <w:shd w:val="clear" w:color="000000" w:fill="F79646"/>
            <w:noWrap/>
            <w:vAlign w:val="bottom"/>
            <w:hideMark/>
          </w:tcPr>
          <w:p w:rsidR="00EA203E" w:rsidRPr="00EA203E" w:rsidRDefault="00EA203E" w:rsidP="00EA203E">
            <w:pPr>
              <w:spacing w:after="0" w:line="240" w:lineRule="auto"/>
              <w:jc w:val="center"/>
              <w:rPr>
                <w:rFonts w:ascii="Calibri" w:eastAsia="Times New Roman" w:hAnsi="Calibri" w:cs="Calibri"/>
                <w:color w:val="000000"/>
              </w:rPr>
            </w:pPr>
            <w:r w:rsidRPr="00EA203E">
              <w:rPr>
                <w:rFonts w:ascii="Calibri" w:eastAsia="Times New Roman" w:hAnsi="Calibri" w:cs="Calibri"/>
                <w:color w:val="000000"/>
              </w:rPr>
              <w:t>0</w:t>
            </w:r>
          </w:p>
        </w:tc>
        <w:tc>
          <w:tcPr>
            <w:tcW w:w="1120" w:type="dxa"/>
            <w:tcBorders>
              <w:top w:val="nil"/>
              <w:left w:val="nil"/>
              <w:bottom w:val="single" w:sz="4" w:space="0" w:color="auto"/>
              <w:right w:val="single" w:sz="4" w:space="0" w:color="auto"/>
            </w:tcBorders>
            <w:shd w:val="clear" w:color="000000" w:fill="F79646"/>
            <w:noWrap/>
            <w:vAlign w:val="bottom"/>
            <w:hideMark/>
          </w:tcPr>
          <w:p w:rsidR="00EA203E" w:rsidRPr="00EA203E" w:rsidRDefault="00EA203E" w:rsidP="00EA203E">
            <w:pPr>
              <w:spacing w:after="0" w:line="240" w:lineRule="auto"/>
              <w:jc w:val="center"/>
              <w:rPr>
                <w:rFonts w:ascii="Calibri" w:eastAsia="Times New Roman" w:hAnsi="Calibri" w:cs="Calibri"/>
                <w:color w:val="000000"/>
              </w:rPr>
            </w:pPr>
            <w:r w:rsidRPr="00EA203E">
              <w:rPr>
                <w:rFonts w:ascii="Calibri" w:eastAsia="Times New Roman" w:hAnsi="Calibri" w:cs="Calibri"/>
                <w:color w:val="000000"/>
              </w:rPr>
              <w:t>0</w:t>
            </w:r>
          </w:p>
        </w:tc>
        <w:tc>
          <w:tcPr>
            <w:tcW w:w="1120" w:type="dxa"/>
            <w:tcBorders>
              <w:top w:val="nil"/>
              <w:left w:val="nil"/>
              <w:bottom w:val="single" w:sz="4" w:space="0" w:color="auto"/>
              <w:right w:val="single" w:sz="4" w:space="0" w:color="auto"/>
            </w:tcBorders>
            <w:shd w:val="clear" w:color="000000" w:fill="F79646"/>
            <w:noWrap/>
            <w:vAlign w:val="bottom"/>
            <w:hideMark/>
          </w:tcPr>
          <w:p w:rsidR="00EA203E" w:rsidRPr="00EA203E" w:rsidRDefault="00EA203E" w:rsidP="00EA203E">
            <w:pPr>
              <w:spacing w:after="0" w:line="240" w:lineRule="auto"/>
              <w:jc w:val="center"/>
              <w:rPr>
                <w:rFonts w:ascii="Calibri" w:eastAsia="Times New Roman" w:hAnsi="Calibri" w:cs="Calibri"/>
                <w:color w:val="000000"/>
              </w:rPr>
            </w:pPr>
            <w:r w:rsidRPr="00EA203E">
              <w:rPr>
                <w:rFonts w:ascii="Calibri" w:eastAsia="Times New Roman" w:hAnsi="Calibri" w:cs="Calibri"/>
                <w:color w:val="000000"/>
              </w:rPr>
              <w:t>0</w:t>
            </w:r>
          </w:p>
        </w:tc>
      </w:tr>
      <w:tr w:rsidR="00EA203E" w:rsidRPr="00EA203E" w:rsidTr="005317F1">
        <w:trPr>
          <w:trHeight w:val="300"/>
          <w:jc w:val="center"/>
        </w:trPr>
        <w:tc>
          <w:tcPr>
            <w:tcW w:w="1960" w:type="dxa"/>
            <w:tcBorders>
              <w:top w:val="nil"/>
              <w:left w:val="single" w:sz="4" w:space="0" w:color="auto"/>
              <w:bottom w:val="single" w:sz="4" w:space="0" w:color="auto"/>
              <w:right w:val="single" w:sz="4" w:space="0" w:color="auto"/>
            </w:tcBorders>
            <w:shd w:val="clear" w:color="000000" w:fill="F79646"/>
            <w:noWrap/>
            <w:vAlign w:val="bottom"/>
            <w:hideMark/>
          </w:tcPr>
          <w:p w:rsidR="00EA203E" w:rsidRPr="00EA203E" w:rsidRDefault="00EA203E" w:rsidP="00EA203E">
            <w:pPr>
              <w:spacing w:after="0" w:line="240" w:lineRule="auto"/>
              <w:rPr>
                <w:rFonts w:ascii="Calibri" w:eastAsia="Times New Roman" w:hAnsi="Calibri" w:cs="Calibri"/>
                <w:color w:val="000000"/>
              </w:rPr>
            </w:pPr>
            <w:r w:rsidRPr="00EA203E">
              <w:rPr>
                <w:rFonts w:ascii="Calibri" w:eastAsia="Times New Roman" w:hAnsi="Calibri" w:cs="Calibri"/>
                <w:color w:val="000000"/>
              </w:rPr>
              <w:t>Waist</w:t>
            </w:r>
          </w:p>
        </w:tc>
        <w:tc>
          <w:tcPr>
            <w:tcW w:w="1960" w:type="dxa"/>
            <w:tcBorders>
              <w:top w:val="nil"/>
              <w:left w:val="nil"/>
              <w:bottom w:val="single" w:sz="4" w:space="0" w:color="auto"/>
              <w:right w:val="single" w:sz="4" w:space="0" w:color="auto"/>
            </w:tcBorders>
            <w:shd w:val="clear" w:color="000000" w:fill="F79646"/>
            <w:noWrap/>
            <w:vAlign w:val="bottom"/>
            <w:hideMark/>
          </w:tcPr>
          <w:p w:rsidR="00EA203E" w:rsidRPr="00EA203E" w:rsidRDefault="00EA203E" w:rsidP="00EA203E">
            <w:pPr>
              <w:spacing w:after="0" w:line="240" w:lineRule="auto"/>
              <w:rPr>
                <w:rFonts w:ascii="Calibri" w:eastAsia="Times New Roman" w:hAnsi="Calibri" w:cs="Calibri"/>
                <w:color w:val="000000"/>
              </w:rPr>
            </w:pPr>
            <w:r w:rsidRPr="00EA203E">
              <w:rPr>
                <w:rFonts w:ascii="Calibri" w:eastAsia="Times New Roman" w:hAnsi="Calibri" w:cs="Calibri"/>
                <w:color w:val="000000"/>
              </w:rPr>
              <w:t>Gas Can</w:t>
            </w:r>
          </w:p>
        </w:tc>
        <w:tc>
          <w:tcPr>
            <w:tcW w:w="1120" w:type="dxa"/>
            <w:tcBorders>
              <w:top w:val="nil"/>
              <w:left w:val="nil"/>
              <w:bottom w:val="single" w:sz="4" w:space="0" w:color="auto"/>
              <w:right w:val="single" w:sz="4" w:space="0" w:color="auto"/>
            </w:tcBorders>
            <w:shd w:val="clear" w:color="000000" w:fill="F79646"/>
            <w:noWrap/>
            <w:vAlign w:val="bottom"/>
            <w:hideMark/>
          </w:tcPr>
          <w:p w:rsidR="00EA203E" w:rsidRPr="00EA203E" w:rsidRDefault="00EA203E" w:rsidP="00EA203E">
            <w:pPr>
              <w:spacing w:after="0" w:line="240" w:lineRule="auto"/>
              <w:jc w:val="center"/>
              <w:rPr>
                <w:rFonts w:ascii="Calibri" w:eastAsia="Times New Roman" w:hAnsi="Calibri" w:cs="Calibri"/>
                <w:color w:val="000000"/>
              </w:rPr>
            </w:pPr>
            <w:r w:rsidRPr="00EA203E">
              <w:rPr>
                <w:rFonts w:ascii="Calibri" w:eastAsia="Times New Roman" w:hAnsi="Calibri" w:cs="Calibri"/>
                <w:color w:val="000000"/>
              </w:rPr>
              <w:t>10</w:t>
            </w:r>
          </w:p>
        </w:tc>
        <w:tc>
          <w:tcPr>
            <w:tcW w:w="1120" w:type="dxa"/>
            <w:tcBorders>
              <w:top w:val="nil"/>
              <w:left w:val="nil"/>
              <w:bottom w:val="single" w:sz="4" w:space="0" w:color="auto"/>
              <w:right w:val="single" w:sz="4" w:space="0" w:color="auto"/>
            </w:tcBorders>
            <w:shd w:val="clear" w:color="000000" w:fill="F79646"/>
            <w:noWrap/>
            <w:vAlign w:val="bottom"/>
            <w:hideMark/>
          </w:tcPr>
          <w:p w:rsidR="00EA203E" w:rsidRPr="00EA203E" w:rsidRDefault="00EA203E" w:rsidP="00EA203E">
            <w:pPr>
              <w:spacing w:after="0" w:line="240" w:lineRule="auto"/>
              <w:jc w:val="center"/>
              <w:rPr>
                <w:rFonts w:ascii="Calibri" w:eastAsia="Times New Roman" w:hAnsi="Calibri" w:cs="Calibri"/>
                <w:color w:val="000000"/>
              </w:rPr>
            </w:pPr>
            <w:r w:rsidRPr="00EA203E">
              <w:rPr>
                <w:rFonts w:ascii="Calibri" w:eastAsia="Times New Roman" w:hAnsi="Calibri" w:cs="Calibri"/>
                <w:color w:val="000000"/>
              </w:rPr>
              <w:t>0</w:t>
            </w:r>
          </w:p>
        </w:tc>
        <w:tc>
          <w:tcPr>
            <w:tcW w:w="1120" w:type="dxa"/>
            <w:tcBorders>
              <w:top w:val="nil"/>
              <w:left w:val="nil"/>
              <w:bottom w:val="single" w:sz="4" w:space="0" w:color="auto"/>
              <w:right w:val="single" w:sz="4" w:space="0" w:color="auto"/>
            </w:tcBorders>
            <w:shd w:val="clear" w:color="000000" w:fill="F79646"/>
            <w:noWrap/>
            <w:vAlign w:val="bottom"/>
            <w:hideMark/>
          </w:tcPr>
          <w:p w:rsidR="00EA203E" w:rsidRPr="00EA203E" w:rsidRDefault="00EA203E" w:rsidP="00EA203E">
            <w:pPr>
              <w:spacing w:after="0" w:line="240" w:lineRule="auto"/>
              <w:jc w:val="center"/>
              <w:rPr>
                <w:rFonts w:ascii="Calibri" w:eastAsia="Times New Roman" w:hAnsi="Calibri" w:cs="Calibri"/>
                <w:color w:val="000000"/>
              </w:rPr>
            </w:pPr>
            <w:r w:rsidRPr="00EA203E">
              <w:rPr>
                <w:rFonts w:ascii="Calibri" w:eastAsia="Times New Roman" w:hAnsi="Calibri" w:cs="Calibri"/>
                <w:color w:val="000000"/>
              </w:rPr>
              <w:t>0</w:t>
            </w:r>
          </w:p>
        </w:tc>
        <w:tc>
          <w:tcPr>
            <w:tcW w:w="1120" w:type="dxa"/>
            <w:tcBorders>
              <w:top w:val="nil"/>
              <w:left w:val="nil"/>
              <w:bottom w:val="single" w:sz="4" w:space="0" w:color="auto"/>
              <w:right w:val="single" w:sz="4" w:space="0" w:color="auto"/>
            </w:tcBorders>
            <w:shd w:val="clear" w:color="000000" w:fill="F79646"/>
            <w:noWrap/>
            <w:vAlign w:val="bottom"/>
            <w:hideMark/>
          </w:tcPr>
          <w:p w:rsidR="00EA203E" w:rsidRPr="00EA203E" w:rsidRDefault="00EA203E" w:rsidP="00EA203E">
            <w:pPr>
              <w:spacing w:after="0" w:line="240" w:lineRule="auto"/>
              <w:jc w:val="center"/>
              <w:rPr>
                <w:rFonts w:ascii="Calibri" w:eastAsia="Times New Roman" w:hAnsi="Calibri" w:cs="Calibri"/>
                <w:color w:val="000000"/>
              </w:rPr>
            </w:pPr>
            <w:r w:rsidRPr="00EA203E">
              <w:rPr>
                <w:rFonts w:ascii="Calibri" w:eastAsia="Times New Roman" w:hAnsi="Calibri" w:cs="Calibri"/>
                <w:color w:val="000000"/>
              </w:rPr>
              <w:t>0</w:t>
            </w:r>
          </w:p>
        </w:tc>
      </w:tr>
    </w:tbl>
    <w:p w:rsidR="00EA203E" w:rsidRDefault="00EA203E" w:rsidP="00E12233"/>
    <w:p w:rsidR="00EA203E" w:rsidRDefault="00EA203E" w:rsidP="00E12233">
      <w:r>
        <w:tab/>
        <w:t xml:space="preserve">With the Waist peripherals listed above we see two new types of equipment functions. Note that none of these do direct damage to the opponent and only the first two cost fuel to use and generate Moonshine upon use. The Exhaust Pipes are used to obscure the player’s action, by engulfing the player’s </w:t>
      </w:r>
      <w:proofErr w:type="spellStart"/>
      <w:r>
        <w:t>JunkBot</w:t>
      </w:r>
      <w:proofErr w:type="spellEnd"/>
      <w:r>
        <w:t xml:space="preserve"> in thick black smoke. In the player’s command list, the Exhaust Pipe command and the command to be obscured are two separate commands but are associated together.</w:t>
      </w:r>
      <w:r w:rsidR="002E58E7">
        <w:t xml:space="preserve"> The Exhaust Pipe command is created as a sub-command of the other command and should be indented to show that relationship. For example it could be written as:</w:t>
      </w:r>
    </w:p>
    <w:p w:rsidR="002E58E7" w:rsidRDefault="002E58E7" w:rsidP="002E58E7">
      <w:pPr>
        <w:ind w:firstLine="720"/>
      </w:pPr>
      <w:r>
        <w:t>2. Shotgun: Opponent: Durability &lt; 45%</w:t>
      </w:r>
    </w:p>
    <w:p w:rsidR="002E58E7" w:rsidRDefault="002E58E7" w:rsidP="00E12233">
      <w:r>
        <w:tab/>
      </w:r>
      <w:r>
        <w:tab/>
        <w:t>3. Exhaust Pipes: Self: Fuel &gt; 30%</w:t>
      </w:r>
    </w:p>
    <w:p w:rsidR="002E58E7" w:rsidRDefault="002E58E7" w:rsidP="00E12233">
      <w:r>
        <w:tab/>
        <w:t>4. …</w:t>
      </w:r>
    </w:p>
    <w:p w:rsidR="002E58E7" w:rsidRDefault="002E58E7" w:rsidP="00E12233">
      <w:r>
        <w:tab/>
        <w:t xml:space="preserve">In this example, the Exhaust Pipes command would only execute if the </w:t>
      </w:r>
      <w:proofErr w:type="spellStart"/>
      <w:r>
        <w:t>JunkBot’s</w:t>
      </w:r>
      <w:proofErr w:type="spellEnd"/>
      <w:r>
        <w:t xml:space="preserve"> remaining fuel was greater than 30% and only if the opponent’s durability was less than 45%. If the </w:t>
      </w:r>
      <w:proofErr w:type="spellStart"/>
      <w:r>
        <w:t>JunkBot’s</w:t>
      </w:r>
      <w:proofErr w:type="spellEnd"/>
      <w:r>
        <w:t xml:space="preserve"> remaining fuel was less than 30%, the Shotgun command would still be processed, but the Exhaust Pipes command would not be processed. </w:t>
      </w:r>
      <w:r w:rsidR="00AB74C5">
        <w:t>Going back to an earlier example; i</w:t>
      </w:r>
      <w:r>
        <w:t>f the shotgun was stolen by a Grapple arm</w:t>
      </w:r>
      <w:r w:rsidR="00AB74C5">
        <w:t>, the</w:t>
      </w:r>
      <w:r>
        <w:t>n both of these commands would be removed from the command list. If the Exhaust Pipes were knocked off, only the Exhaust Pipes command would be removed. The Fans are simply a direct counter to the effects of the Exhaust Pipes. This command is set up by a player to blow the smoke away from the opponent as soon as the Exhaust Pipes are triggered.</w:t>
      </w:r>
    </w:p>
    <w:p w:rsidR="002E58E7" w:rsidRDefault="002E58E7" w:rsidP="00E12233">
      <w:r>
        <w:tab/>
        <w:t xml:space="preserve">The Extra Fuel Tank and the Gas Can are used only to boost the fuel of the </w:t>
      </w:r>
      <w:proofErr w:type="spellStart"/>
      <w:r>
        <w:t>JunkBot</w:t>
      </w:r>
      <w:proofErr w:type="spellEnd"/>
      <w:r>
        <w:t xml:space="preserve">. Essentially they are the same. The Extra Fuel Tank boosts the </w:t>
      </w:r>
      <w:proofErr w:type="spellStart"/>
      <w:r>
        <w:t>JunkBot’s</w:t>
      </w:r>
      <w:proofErr w:type="spellEnd"/>
      <w:r>
        <w:t xml:space="preserve"> maximum fuel by 50. The Gas Can </w:t>
      </w:r>
      <w:r w:rsidR="005317F1">
        <w:t xml:space="preserve">is a command that can be set to refill the </w:t>
      </w:r>
      <w:proofErr w:type="spellStart"/>
      <w:r w:rsidR="005317F1">
        <w:t>JunkBot’s</w:t>
      </w:r>
      <w:proofErr w:type="spellEnd"/>
      <w:r w:rsidR="005317F1">
        <w:t xml:space="preserve"> fuel by 50. After which, the Gas Can is removed. The Fuel Tank p</w:t>
      </w:r>
      <w:r w:rsidR="00D32EDD">
        <w:t>rovides more durability</w:t>
      </w:r>
      <w:r w:rsidR="005317F1">
        <w:t>,</w:t>
      </w:r>
      <w:r w:rsidR="00D32EDD">
        <w:t xml:space="preserve"> but the </w:t>
      </w:r>
      <w:proofErr w:type="spellStart"/>
      <w:r w:rsidR="00D32EDD">
        <w:t>JunkBot’s</w:t>
      </w:r>
      <w:proofErr w:type="spellEnd"/>
      <w:r w:rsidR="00D32EDD">
        <w:t xml:space="preserve"> </w:t>
      </w:r>
      <w:r w:rsidR="005317F1">
        <w:t xml:space="preserve">fuel drops by 50 if the tank is knocked off the </w:t>
      </w:r>
      <w:proofErr w:type="spellStart"/>
      <w:r w:rsidR="005317F1">
        <w:t>JunkBot</w:t>
      </w:r>
      <w:proofErr w:type="spellEnd"/>
      <w:r w:rsidR="00AB74C5">
        <w:t xml:space="preserve"> by a Banjo or Tire Iron</w:t>
      </w:r>
      <w:r w:rsidR="005317F1">
        <w:t xml:space="preserve">. </w:t>
      </w:r>
      <w:r w:rsidR="00D32EDD">
        <w:t xml:space="preserve">Basically this means that if a </w:t>
      </w:r>
      <w:proofErr w:type="spellStart"/>
      <w:r w:rsidR="00D32EDD">
        <w:t>JunkBot</w:t>
      </w:r>
      <w:proofErr w:type="spellEnd"/>
      <w:r w:rsidR="00D32EDD">
        <w:t xml:space="preserve"> has 110 units of fuel remaining with an extra fuel tank, but then the fuel gets knocked off, then the </w:t>
      </w:r>
      <w:proofErr w:type="spellStart"/>
      <w:r w:rsidR="00D32EDD">
        <w:t>JunkBot</w:t>
      </w:r>
      <w:proofErr w:type="spellEnd"/>
      <w:r w:rsidR="00D32EDD">
        <w:t xml:space="preserve"> will only have 60 units of fuel remaining. </w:t>
      </w:r>
      <w:r w:rsidR="005317F1">
        <w:t>The Gas Can provides less durability and is disposed of</w:t>
      </w:r>
      <w:r w:rsidR="00D32EDD">
        <w:t xml:space="preserve"> after use</w:t>
      </w:r>
      <w:r w:rsidR="005317F1">
        <w:t xml:space="preserve">, but the fuel value of the </w:t>
      </w:r>
      <w:proofErr w:type="spellStart"/>
      <w:r w:rsidR="005317F1">
        <w:t>JunkBot</w:t>
      </w:r>
      <w:proofErr w:type="spellEnd"/>
      <w:r w:rsidR="005317F1">
        <w:t xml:space="preserve"> will never diminish due to equipment being knocked off.</w:t>
      </w:r>
    </w:p>
    <w:p w:rsidR="00D32EDD" w:rsidRDefault="00D32EDD" w:rsidP="00E12233"/>
    <w:tbl>
      <w:tblPr>
        <w:tblW w:w="8400" w:type="dxa"/>
        <w:jc w:val="center"/>
        <w:tblInd w:w="93" w:type="dxa"/>
        <w:tblLook w:val="04A0" w:firstRow="1" w:lastRow="0" w:firstColumn="1" w:lastColumn="0" w:noHBand="0" w:noVBand="1"/>
      </w:tblPr>
      <w:tblGrid>
        <w:gridCol w:w="1960"/>
        <w:gridCol w:w="1960"/>
        <w:gridCol w:w="1120"/>
        <w:gridCol w:w="1120"/>
        <w:gridCol w:w="1120"/>
        <w:gridCol w:w="1229"/>
      </w:tblGrid>
      <w:tr w:rsidR="005317F1" w:rsidRPr="005317F1" w:rsidTr="005317F1">
        <w:trPr>
          <w:trHeight w:val="300"/>
          <w:jc w:val="center"/>
        </w:trPr>
        <w:tc>
          <w:tcPr>
            <w:tcW w:w="1960" w:type="dxa"/>
            <w:tcBorders>
              <w:top w:val="nil"/>
              <w:left w:val="nil"/>
              <w:bottom w:val="nil"/>
              <w:right w:val="nil"/>
            </w:tcBorders>
            <w:shd w:val="clear" w:color="auto" w:fill="auto"/>
            <w:noWrap/>
            <w:vAlign w:val="bottom"/>
            <w:hideMark/>
          </w:tcPr>
          <w:p w:rsidR="005317F1" w:rsidRPr="005317F1" w:rsidRDefault="005317F1" w:rsidP="005317F1">
            <w:pPr>
              <w:spacing w:after="0" w:line="240" w:lineRule="auto"/>
              <w:jc w:val="center"/>
              <w:rPr>
                <w:rFonts w:ascii="Calibri" w:eastAsia="Times New Roman" w:hAnsi="Calibri" w:cs="Calibri"/>
                <w:color w:val="000000"/>
              </w:rPr>
            </w:pPr>
            <w:r w:rsidRPr="005317F1">
              <w:rPr>
                <w:rFonts w:ascii="Calibri" w:eastAsia="Times New Roman" w:hAnsi="Calibri" w:cs="Calibri"/>
                <w:color w:val="000000"/>
              </w:rPr>
              <w:t>Description</w:t>
            </w:r>
          </w:p>
        </w:tc>
        <w:tc>
          <w:tcPr>
            <w:tcW w:w="1960" w:type="dxa"/>
            <w:tcBorders>
              <w:top w:val="nil"/>
              <w:left w:val="nil"/>
              <w:bottom w:val="nil"/>
              <w:right w:val="nil"/>
            </w:tcBorders>
            <w:shd w:val="clear" w:color="auto" w:fill="auto"/>
            <w:noWrap/>
            <w:vAlign w:val="bottom"/>
            <w:hideMark/>
          </w:tcPr>
          <w:p w:rsidR="005317F1" w:rsidRPr="005317F1" w:rsidRDefault="005317F1" w:rsidP="005317F1">
            <w:pPr>
              <w:spacing w:after="0" w:line="240" w:lineRule="auto"/>
              <w:jc w:val="center"/>
              <w:rPr>
                <w:rFonts w:ascii="Calibri" w:eastAsia="Times New Roman" w:hAnsi="Calibri" w:cs="Calibri"/>
                <w:color w:val="000000"/>
              </w:rPr>
            </w:pPr>
            <w:r w:rsidRPr="005317F1">
              <w:rPr>
                <w:rFonts w:ascii="Calibri" w:eastAsia="Times New Roman" w:hAnsi="Calibri" w:cs="Calibri"/>
                <w:color w:val="000000"/>
              </w:rPr>
              <w:t>Parts</w:t>
            </w:r>
          </w:p>
        </w:tc>
        <w:tc>
          <w:tcPr>
            <w:tcW w:w="1120" w:type="dxa"/>
            <w:tcBorders>
              <w:top w:val="nil"/>
              <w:left w:val="nil"/>
              <w:bottom w:val="nil"/>
              <w:right w:val="nil"/>
            </w:tcBorders>
            <w:shd w:val="clear" w:color="auto" w:fill="auto"/>
            <w:noWrap/>
            <w:vAlign w:val="bottom"/>
            <w:hideMark/>
          </w:tcPr>
          <w:p w:rsidR="005317F1" w:rsidRPr="005317F1" w:rsidRDefault="005317F1" w:rsidP="005317F1">
            <w:pPr>
              <w:spacing w:after="0" w:line="240" w:lineRule="auto"/>
              <w:jc w:val="center"/>
              <w:rPr>
                <w:rFonts w:ascii="Calibri" w:eastAsia="Times New Roman" w:hAnsi="Calibri" w:cs="Calibri"/>
                <w:color w:val="000000"/>
              </w:rPr>
            </w:pPr>
            <w:r w:rsidRPr="005317F1">
              <w:rPr>
                <w:rFonts w:ascii="Calibri" w:eastAsia="Times New Roman" w:hAnsi="Calibri" w:cs="Calibri"/>
                <w:color w:val="000000"/>
              </w:rPr>
              <w:t>Durability</w:t>
            </w:r>
          </w:p>
        </w:tc>
        <w:tc>
          <w:tcPr>
            <w:tcW w:w="1120" w:type="dxa"/>
            <w:tcBorders>
              <w:top w:val="nil"/>
              <w:left w:val="nil"/>
              <w:bottom w:val="nil"/>
              <w:right w:val="nil"/>
            </w:tcBorders>
            <w:shd w:val="clear" w:color="auto" w:fill="auto"/>
            <w:noWrap/>
            <w:vAlign w:val="bottom"/>
            <w:hideMark/>
          </w:tcPr>
          <w:p w:rsidR="005317F1" w:rsidRPr="005317F1" w:rsidRDefault="005317F1" w:rsidP="005317F1">
            <w:pPr>
              <w:spacing w:after="0" w:line="240" w:lineRule="auto"/>
              <w:jc w:val="center"/>
              <w:rPr>
                <w:rFonts w:ascii="Calibri" w:eastAsia="Times New Roman" w:hAnsi="Calibri" w:cs="Calibri"/>
                <w:color w:val="000000"/>
              </w:rPr>
            </w:pPr>
            <w:r w:rsidRPr="005317F1">
              <w:rPr>
                <w:rFonts w:ascii="Calibri" w:eastAsia="Times New Roman" w:hAnsi="Calibri" w:cs="Calibri"/>
                <w:color w:val="000000"/>
              </w:rPr>
              <w:t>Fuel</w:t>
            </w:r>
          </w:p>
        </w:tc>
        <w:tc>
          <w:tcPr>
            <w:tcW w:w="1120" w:type="dxa"/>
            <w:tcBorders>
              <w:top w:val="nil"/>
              <w:left w:val="nil"/>
              <w:bottom w:val="nil"/>
              <w:right w:val="nil"/>
            </w:tcBorders>
            <w:shd w:val="clear" w:color="auto" w:fill="auto"/>
            <w:noWrap/>
            <w:vAlign w:val="bottom"/>
            <w:hideMark/>
          </w:tcPr>
          <w:p w:rsidR="005317F1" w:rsidRPr="005317F1" w:rsidRDefault="005317F1" w:rsidP="005317F1">
            <w:pPr>
              <w:spacing w:after="0" w:line="240" w:lineRule="auto"/>
              <w:jc w:val="center"/>
              <w:rPr>
                <w:rFonts w:ascii="Calibri" w:eastAsia="Times New Roman" w:hAnsi="Calibri" w:cs="Calibri"/>
                <w:color w:val="000000"/>
              </w:rPr>
            </w:pPr>
            <w:r w:rsidRPr="005317F1">
              <w:rPr>
                <w:rFonts w:ascii="Calibri" w:eastAsia="Times New Roman" w:hAnsi="Calibri" w:cs="Calibri"/>
                <w:color w:val="000000"/>
              </w:rPr>
              <w:t>Damage</w:t>
            </w:r>
          </w:p>
        </w:tc>
        <w:tc>
          <w:tcPr>
            <w:tcW w:w="1120" w:type="dxa"/>
            <w:tcBorders>
              <w:top w:val="nil"/>
              <w:left w:val="nil"/>
              <w:bottom w:val="nil"/>
              <w:right w:val="nil"/>
            </w:tcBorders>
            <w:shd w:val="clear" w:color="auto" w:fill="auto"/>
            <w:noWrap/>
            <w:vAlign w:val="bottom"/>
            <w:hideMark/>
          </w:tcPr>
          <w:p w:rsidR="005317F1" w:rsidRPr="005317F1" w:rsidRDefault="005317F1" w:rsidP="005317F1">
            <w:pPr>
              <w:spacing w:after="0" w:line="240" w:lineRule="auto"/>
              <w:jc w:val="center"/>
              <w:rPr>
                <w:rFonts w:ascii="Calibri" w:eastAsia="Times New Roman" w:hAnsi="Calibri" w:cs="Calibri"/>
                <w:color w:val="000000"/>
              </w:rPr>
            </w:pPr>
            <w:r w:rsidRPr="005317F1">
              <w:rPr>
                <w:rFonts w:ascii="Calibri" w:eastAsia="Times New Roman" w:hAnsi="Calibri" w:cs="Calibri"/>
                <w:color w:val="000000"/>
              </w:rPr>
              <w:t>Moonshine</w:t>
            </w:r>
          </w:p>
        </w:tc>
      </w:tr>
      <w:tr w:rsidR="005317F1" w:rsidRPr="005317F1" w:rsidTr="005317F1">
        <w:trPr>
          <w:trHeight w:val="300"/>
          <w:jc w:val="center"/>
        </w:trPr>
        <w:tc>
          <w:tcPr>
            <w:tcW w:w="1960" w:type="dxa"/>
            <w:tcBorders>
              <w:top w:val="single" w:sz="4" w:space="0" w:color="auto"/>
              <w:left w:val="single" w:sz="4" w:space="0" w:color="auto"/>
              <w:bottom w:val="single" w:sz="4" w:space="0" w:color="auto"/>
              <w:right w:val="single" w:sz="4" w:space="0" w:color="auto"/>
            </w:tcBorders>
            <w:shd w:val="clear" w:color="000000" w:fill="4BACC6"/>
            <w:noWrap/>
            <w:vAlign w:val="bottom"/>
            <w:hideMark/>
          </w:tcPr>
          <w:p w:rsidR="005317F1" w:rsidRPr="005317F1" w:rsidRDefault="005317F1" w:rsidP="005317F1">
            <w:pPr>
              <w:spacing w:after="0" w:line="240" w:lineRule="auto"/>
              <w:rPr>
                <w:rFonts w:ascii="Calibri" w:eastAsia="Times New Roman" w:hAnsi="Calibri" w:cs="Calibri"/>
                <w:color w:val="000000"/>
              </w:rPr>
            </w:pPr>
            <w:r w:rsidRPr="005317F1">
              <w:rPr>
                <w:rFonts w:ascii="Calibri" w:eastAsia="Times New Roman" w:hAnsi="Calibri" w:cs="Calibri"/>
                <w:color w:val="000000"/>
              </w:rPr>
              <w:t>Shoulder</w:t>
            </w:r>
          </w:p>
        </w:tc>
        <w:tc>
          <w:tcPr>
            <w:tcW w:w="1960" w:type="dxa"/>
            <w:tcBorders>
              <w:top w:val="single" w:sz="4" w:space="0" w:color="auto"/>
              <w:left w:val="nil"/>
              <w:bottom w:val="single" w:sz="4" w:space="0" w:color="auto"/>
              <w:right w:val="single" w:sz="4" w:space="0" w:color="auto"/>
            </w:tcBorders>
            <w:shd w:val="clear" w:color="000000" w:fill="4BACC6"/>
            <w:noWrap/>
            <w:vAlign w:val="bottom"/>
            <w:hideMark/>
          </w:tcPr>
          <w:p w:rsidR="005317F1" w:rsidRPr="005317F1" w:rsidRDefault="005317F1" w:rsidP="005317F1">
            <w:pPr>
              <w:spacing w:after="0" w:line="240" w:lineRule="auto"/>
              <w:rPr>
                <w:rFonts w:ascii="Calibri" w:eastAsia="Times New Roman" w:hAnsi="Calibri" w:cs="Calibri"/>
                <w:color w:val="000000"/>
              </w:rPr>
            </w:pPr>
            <w:r w:rsidRPr="005317F1">
              <w:rPr>
                <w:rFonts w:ascii="Calibri" w:eastAsia="Times New Roman" w:hAnsi="Calibri" w:cs="Calibri"/>
                <w:color w:val="000000"/>
              </w:rPr>
              <w:t>High Beams</w:t>
            </w:r>
          </w:p>
        </w:tc>
        <w:tc>
          <w:tcPr>
            <w:tcW w:w="1120" w:type="dxa"/>
            <w:tcBorders>
              <w:top w:val="single" w:sz="4" w:space="0" w:color="auto"/>
              <w:left w:val="nil"/>
              <w:bottom w:val="single" w:sz="4" w:space="0" w:color="auto"/>
              <w:right w:val="single" w:sz="4" w:space="0" w:color="auto"/>
            </w:tcBorders>
            <w:shd w:val="clear" w:color="000000" w:fill="4BACC6"/>
            <w:noWrap/>
            <w:vAlign w:val="bottom"/>
            <w:hideMark/>
          </w:tcPr>
          <w:p w:rsidR="005317F1" w:rsidRPr="005317F1" w:rsidRDefault="005317F1" w:rsidP="005317F1">
            <w:pPr>
              <w:spacing w:after="0" w:line="240" w:lineRule="auto"/>
              <w:jc w:val="center"/>
              <w:rPr>
                <w:rFonts w:ascii="Calibri" w:eastAsia="Times New Roman" w:hAnsi="Calibri" w:cs="Calibri"/>
                <w:color w:val="000000"/>
              </w:rPr>
            </w:pPr>
            <w:r w:rsidRPr="005317F1">
              <w:rPr>
                <w:rFonts w:ascii="Calibri" w:eastAsia="Times New Roman" w:hAnsi="Calibri" w:cs="Calibri"/>
                <w:color w:val="000000"/>
              </w:rPr>
              <w:t>10</w:t>
            </w:r>
          </w:p>
        </w:tc>
        <w:tc>
          <w:tcPr>
            <w:tcW w:w="1120" w:type="dxa"/>
            <w:tcBorders>
              <w:top w:val="single" w:sz="4" w:space="0" w:color="auto"/>
              <w:left w:val="nil"/>
              <w:bottom w:val="single" w:sz="4" w:space="0" w:color="auto"/>
              <w:right w:val="single" w:sz="4" w:space="0" w:color="auto"/>
            </w:tcBorders>
            <w:shd w:val="clear" w:color="000000" w:fill="4BACC6"/>
            <w:noWrap/>
            <w:vAlign w:val="bottom"/>
            <w:hideMark/>
          </w:tcPr>
          <w:p w:rsidR="005317F1" w:rsidRPr="005317F1" w:rsidRDefault="005317F1" w:rsidP="005317F1">
            <w:pPr>
              <w:spacing w:after="0" w:line="240" w:lineRule="auto"/>
              <w:jc w:val="center"/>
              <w:rPr>
                <w:rFonts w:ascii="Calibri" w:eastAsia="Times New Roman" w:hAnsi="Calibri" w:cs="Calibri"/>
                <w:color w:val="000000"/>
              </w:rPr>
            </w:pPr>
            <w:r w:rsidRPr="005317F1">
              <w:rPr>
                <w:rFonts w:ascii="Calibri" w:eastAsia="Times New Roman" w:hAnsi="Calibri" w:cs="Calibri"/>
                <w:color w:val="000000"/>
              </w:rPr>
              <w:t>15</w:t>
            </w:r>
          </w:p>
        </w:tc>
        <w:tc>
          <w:tcPr>
            <w:tcW w:w="1120" w:type="dxa"/>
            <w:tcBorders>
              <w:top w:val="single" w:sz="4" w:space="0" w:color="auto"/>
              <w:left w:val="nil"/>
              <w:bottom w:val="single" w:sz="4" w:space="0" w:color="auto"/>
              <w:right w:val="single" w:sz="4" w:space="0" w:color="auto"/>
            </w:tcBorders>
            <w:shd w:val="clear" w:color="000000" w:fill="4BACC6"/>
            <w:noWrap/>
            <w:vAlign w:val="bottom"/>
            <w:hideMark/>
          </w:tcPr>
          <w:p w:rsidR="005317F1" w:rsidRPr="005317F1" w:rsidRDefault="005317F1" w:rsidP="005317F1">
            <w:pPr>
              <w:spacing w:after="0" w:line="240" w:lineRule="auto"/>
              <w:jc w:val="center"/>
              <w:rPr>
                <w:rFonts w:ascii="Calibri" w:eastAsia="Times New Roman" w:hAnsi="Calibri" w:cs="Calibri"/>
                <w:color w:val="000000"/>
              </w:rPr>
            </w:pPr>
            <w:r w:rsidRPr="005317F1">
              <w:rPr>
                <w:rFonts w:ascii="Calibri" w:eastAsia="Times New Roman" w:hAnsi="Calibri" w:cs="Calibri"/>
                <w:color w:val="000000"/>
              </w:rPr>
              <w:t>0</w:t>
            </w:r>
          </w:p>
        </w:tc>
        <w:tc>
          <w:tcPr>
            <w:tcW w:w="1120" w:type="dxa"/>
            <w:tcBorders>
              <w:top w:val="single" w:sz="4" w:space="0" w:color="auto"/>
              <w:left w:val="nil"/>
              <w:bottom w:val="single" w:sz="4" w:space="0" w:color="auto"/>
              <w:right w:val="single" w:sz="4" w:space="0" w:color="auto"/>
            </w:tcBorders>
            <w:shd w:val="clear" w:color="000000" w:fill="4BACC6"/>
            <w:noWrap/>
            <w:vAlign w:val="bottom"/>
            <w:hideMark/>
          </w:tcPr>
          <w:p w:rsidR="005317F1" w:rsidRPr="005317F1" w:rsidRDefault="005317F1" w:rsidP="005317F1">
            <w:pPr>
              <w:spacing w:after="0" w:line="240" w:lineRule="auto"/>
              <w:jc w:val="center"/>
              <w:rPr>
                <w:rFonts w:ascii="Calibri" w:eastAsia="Times New Roman" w:hAnsi="Calibri" w:cs="Calibri"/>
                <w:color w:val="000000"/>
              </w:rPr>
            </w:pPr>
            <w:r w:rsidRPr="005317F1">
              <w:rPr>
                <w:rFonts w:ascii="Calibri" w:eastAsia="Times New Roman" w:hAnsi="Calibri" w:cs="Calibri"/>
                <w:color w:val="000000"/>
              </w:rPr>
              <w:t>15</w:t>
            </w:r>
          </w:p>
        </w:tc>
      </w:tr>
      <w:tr w:rsidR="005317F1" w:rsidRPr="005317F1" w:rsidTr="005317F1">
        <w:trPr>
          <w:trHeight w:val="300"/>
          <w:jc w:val="center"/>
        </w:trPr>
        <w:tc>
          <w:tcPr>
            <w:tcW w:w="1960" w:type="dxa"/>
            <w:tcBorders>
              <w:top w:val="nil"/>
              <w:left w:val="single" w:sz="4" w:space="0" w:color="auto"/>
              <w:bottom w:val="single" w:sz="4" w:space="0" w:color="auto"/>
              <w:right w:val="single" w:sz="4" w:space="0" w:color="auto"/>
            </w:tcBorders>
            <w:shd w:val="clear" w:color="000000" w:fill="4BACC6"/>
            <w:noWrap/>
            <w:vAlign w:val="bottom"/>
            <w:hideMark/>
          </w:tcPr>
          <w:p w:rsidR="005317F1" w:rsidRPr="005317F1" w:rsidRDefault="005317F1" w:rsidP="005317F1">
            <w:pPr>
              <w:spacing w:after="0" w:line="240" w:lineRule="auto"/>
              <w:rPr>
                <w:rFonts w:ascii="Calibri" w:eastAsia="Times New Roman" w:hAnsi="Calibri" w:cs="Calibri"/>
                <w:color w:val="000000"/>
              </w:rPr>
            </w:pPr>
            <w:r w:rsidRPr="005317F1">
              <w:rPr>
                <w:rFonts w:ascii="Calibri" w:eastAsia="Times New Roman" w:hAnsi="Calibri" w:cs="Calibri"/>
                <w:color w:val="000000"/>
              </w:rPr>
              <w:t>Shoulder</w:t>
            </w:r>
          </w:p>
        </w:tc>
        <w:tc>
          <w:tcPr>
            <w:tcW w:w="1960" w:type="dxa"/>
            <w:tcBorders>
              <w:top w:val="nil"/>
              <w:left w:val="nil"/>
              <w:bottom w:val="single" w:sz="4" w:space="0" w:color="auto"/>
              <w:right w:val="single" w:sz="4" w:space="0" w:color="auto"/>
            </w:tcBorders>
            <w:shd w:val="clear" w:color="000000" w:fill="4BACC6"/>
            <w:noWrap/>
            <w:vAlign w:val="bottom"/>
            <w:hideMark/>
          </w:tcPr>
          <w:p w:rsidR="005317F1" w:rsidRPr="005317F1" w:rsidRDefault="005317F1" w:rsidP="005317F1">
            <w:pPr>
              <w:spacing w:after="0" w:line="240" w:lineRule="auto"/>
              <w:rPr>
                <w:rFonts w:ascii="Calibri" w:eastAsia="Times New Roman" w:hAnsi="Calibri" w:cs="Calibri"/>
                <w:color w:val="000000"/>
              </w:rPr>
            </w:pPr>
            <w:r w:rsidRPr="005317F1">
              <w:rPr>
                <w:rFonts w:ascii="Calibri" w:eastAsia="Times New Roman" w:hAnsi="Calibri" w:cs="Calibri"/>
                <w:color w:val="000000"/>
              </w:rPr>
              <w:t>Mirrors</w:t>
            </w:r>
          </w:p>
        </w:tc>
        <w:tc>
          <w:tcPr>
            <w:tcW w:w="1120" w:type="dxa"/>
            <w:tcBorders>
              <w:top w:val="nil"/>
              <w:left w:val="nil"/>
              <w:bottom w:val="single" w:sz="4" w:space="0" w:color="auto"/>
              <w:right w:val="single" w:sz="4" w:space="0" w:color="auto"/>
            </w:tcBorders>
            <w:shd w:val="clear" w:color="000000" w:fill="4BACC6"/>
            <w:noWrap/>
            <w:vAlign w:val="bottom"/>
            <w:hideMark/>
          </w:tcPr>
          <w:p w:rsidR="005317F1" w:rsidRPr="005317F1" w:rsidRDefault="005317F1" w:rsidP="005317F1">
            <w:pPr>
              <w:spacing w:after="0" w:line="240" w:lineRule="auto"/>
              <w:jc w:val="center"/>
              <w:rPr>
                <w:rFonts w:ascii="Calibri" w:eastAsia="Times New Roman" w:hAnsi="Calibri" w:cs="Calibri"/>
                <w:color w:val="000000"/>
              </w:rPr>
            </w:pPr>
            <w:r w:rsidRPr="005317F1">
              <w:rPr>
                <w:rFonts w:ascii="Calibri" w:eastAsia="Times New Roman" w:hAnsi="Calibri" w:cs="Calibri"/>
                <w:color w:val="000000"/>
              </w:rPr>
              <w:t>5</w:t>
            </w:r>
          </w:p>
        </w:tc>
        <w:tc>
          <w:tcPr>
            <w:tcW w:w="1120" w:type="dxa"/>
            <w:tcBorders>
              <w:top w:val="nil"/>
              <w:left w:val="nil"/>
              <w:bottom w:val="single" w:sz="4" w:space="0" w:color="auto"/>
              <w:right w:val="single" w:sz="4" w:space="0" w:color="auto"/>
            </w:tcBorders>
            <w:shd w:val="clear" w:color="000000" w:fill="4BACC6"/>
            <w:noWrap/>
            <w:vAlign w:val="bottom"/>
            <w:hideMark/>
          </w:tcPr>
          <w:p w:rsidR="005317F1" w:rsidRPr="005317F1" w:rsidRDefault="005317F1" w:rsidP="005317F1">
            <w:pPr>
              <w:spacing w:after="0" w:line="240" w:lineRule="auto"/>
              <w:jc w:val="center"/>
              <w:rPr>
                <w:rFonts w:ascii="Calibri" w:eastAsia="Times New Roman" w:hAnsi="Calibri" w:cs="Calibri"/>
                <w:color w:val="000000"/>
              </w:rPr>
            </w:pPr>
            <w:r w:rsidRPr="005317F1">
              <w:rPr>
                <w:rFonts w:ascii="Calibri" w:eastAsia="Times New Roman" w:hAnsi="Calibri" w:cs="Calibri"/>
                <w:color w:val="000000"/>
              </w:rPr>
              <w:t>15</w:t>
            </w:r>
          </w:p>
        </w:tc>
        <w:tc>
          <w:tcPr>
            <w:tcW w:w="1120" w:type="dxa"/>
            <w:tcBorders>
              <w:top w:val="nil"/>
              <w:left w:val="nil"/>
              <w:bottom w:val="single" w:sz="4" w:space="0" w:color="auto"/>
              <w:right w:val="single" w:sz="4" w:space="0" w:color="auto"/>
            </w:tcBorders>
            <w:shd w:val="clear" w:color="000000" w:fill="4BACC6"/>
            <w:noWrap/>
            <w:vAlign w:val="bottom"/>
            <w:hideMark/>
          </w:tcPr>
          <w:p w:rsidR="005317F1" w:rsidRPr="005317F1" w:rsidRDefault="005317F1" w:rsidP="005317F1">
            <w:pPr>
              <w:spacing w:after="0" w:line="240" w:lineRule="auto"/>
              <w:jc w:val="center"/>
              <w:rPr>
                <w:rFonts w:ascii="Calibri" w:eastAsia="Times New Roman" w:hAnsi="Calibri" w:cs="Calibri"/>
                <w:color w:val="000000"/>
              </w:rPr>
            </w:pPr>
            <w:r w:rsidRPr="005317F1">
              <w:rPr>
                <w:rFonts w:ascii="Calibri" w:eastAsia="Times New Roman" w:hAnsi="Calibri" w:cs="Calibri"/>
                <w:color w:val="000000"/>
              </w:rPr>
              <w:t>0</w:t>
            </w:r>
          </w:p>
        </w:tc>
        <w:tc>
          <w:tcPr>
            <w:tcW w:w="1120" w:type="dxa"/>
            <w:tcBorders>
              <w:top w:val="nil"/>
              <w:left w:val="nil"/>
              <w:bottom w:val="single" w:sz="4" w:space="0" w:color="auto"/>
              <w:right w:val="single" w:sz="4" w:space="0" w:color="auto"/>
            </w:tcBorders>
            <w:shd w:val="clear" w:color="000000" w:fill="4BACC6"/>
            <w:noWrap/>
            <w:vAlign w:val="bottom"/>
            <w:hideMark/>
          </w:tcPr>
          <w:p w:rsidR="005317F1" w:rsidRPr="005317F1" w:rsidRDefault="005317F1" w:rsidP="005317F1">
            <w:pPr>
              <w:spacing w:after="0" w:line="240" w:lineRule="auto"/>
              <w:jc w:val="center"/>
              <w:rPr>
                <w:rFonts w:ascii="Calibri" w:eastAsia="Times New Roman" w:hAnsi="Calibri" w:cs="Calibri"/>
                <w:color w:val="000000"/>
              </w:rPr>
            </w:pPr>
            <w:r w:rsidRPr="005317F1">
              <w:rPr>
                <w:rFonts w:ascii="Calibri" w:eastAsia="Times New Roman" w:hAnsi="Calibri" w:cs="Calibri"/>
                <w:color w:val="000000"/>
              </w:rPr>
              <w:t>15</w:t>
            </w:r>
          </w:p>
        </w:tc>
      </w:tr>
      <w:tr w:rsidR="005317F1" w:rsidRPr="005317F1" w:rsidTr="005317F1">
        <w:trPr>
          <w:trHeight w:val="300"/>
          <w:jc w:val="center"/>
        </w:trPr>
        <w:tc>
          <w:tcPr>
            <w:tcW w:w="1960" w:type="dxa"/>
            <w:tcBorders>
              <w:top w:val="nil"/>
              <w:left w:val="single" w:sz="4" w:space="0" w:color="auto"/>
              <w:bottom w:val="single" w:sz="4" w:space="0" w:color="auto"/>
              <w:right w:val="single" w:sz="4" w:space="0" w:color="auto"/>
            </w:tcBorders>
            <w:shd w:val="clear" w:color="000000" w:fill="F79646"/>
            <w:noWrap/>
            <w:vAlign w:val="bottom"/>
            <w:hideMark/>
          </w:tcPr>
          <w:p w:rsidR="005317F1" w:rsidRPr="005317F1" w:rsidRDefault="005317F1" w:rsidP="005317F1">
            <w:pPr>
              <w:spacing w:after="0" w:line="240" w:lineRule="auto"/>
              <w:rPr>
                <w:rFonts w:ascii="Calibri" w:eastAsia="Times New Roman" w:hAnsi="Calibri" w:cs="Calibri"/>
                <w:color w:val="000000"/>
              </w:rPr>
            </w:pPr>
            <w:r w:rsidRPr="005317F1">
              <w:rPr>
                <w:rFonts w:ascii="Calibri" w:eastAsia="Times New Roman" w:hAnsi="Calibri" w:cs="Calibri"/>
                <w:color w:val="000000"/>
              </w:rPr>
              <w:t>Shoulder</w:t>
            </w:r>
          </w:p>
        </w:tc>
        <w:tc>
          <w:tcPr>
            <w:tcW w:w="1960" w:type="dxa"/>
            <w:tcBorders>
              <w:top w:val="nil"/>
              <w:left w:val="nil"/>
              <w:bottom w:val="single" w:sz="4" w:space="0" w:color="auto"/>
              <w:right w:val="single" w:sz="4" w:space="0" w:color="auto"/>
            </w:tcBorders>
            <w:shd w:val="clear" w:color="000000" w:fill="F79646"/>
            <w:noWrap/>
            <w:vAlign w:val="bottom"/>
            <w:hideMark/>
          </w:tcPr>
          <w:p w:rsidR="005317F1" w:rsidRPr="005317F1" w:rsidRDefault="005317F1" w:rsidP="005317F1">
            <w:pPr>
              <w:spacing w:after="0" w:line="240" w:lineRule="auto"/>
              <w:rPr>
                <w:rFonts w:ascii="Calibri" w:eastAsia="Times New Roman" w:hAnsi="Calibri" w:cs="Calibri"/>
                <w:color w:val="000000"/>
              </w:rPr>
            </w:pPr>
            <w:r w:rsidRPr="005317F1">
              <w:rPr>
                <w:rFonts w:ascii="Calibri" w:eastAsia="Times New Roman" w:hAnsi="Calibri" w:cs="Calibri"/>
                <w:color w:val="000000"/>
              </w:rPr>
              <w:t>Antenna</w:t>
            </w:r>
          </w:p>
        </w:tc>
        <w:tc>
          <w:tcPr>
            <w:tcW w:w="1120" w:type="dxa"/>
            <w:tcBorders>
              <w:top w:val="nil"/>
              <w:left w:val="nil"/>
              <w:bottom w:val="single" w:sz="4" w:space="0" w:color="auto"/>
              <w:right w:val="single" w:sz="4" w:space="0" w:color="auto"/>
            </w:tcBorders>
            <w:shd w:val="clear" w:color="000000" w:fill="F79646"/>
            <w:noWrap/>
            <w:vAlign w:val="bottom"/>
            <w:hideMark/>
          </w:tcPr>
          <w:p w:rsidR="005317F1" w:rsidRPr="005317F1" w:rsidRDefault="005317F1" w:rsidP="005317F1">
            <w:pPr>
              <w:spacing w:after="0" w:line="240" w:lineRule="auto"/>
              <w:jc w:val="center"/>
              <w:rPr>
                <w:rFonts w:ascii="Calibri" w:eastAsia="Times New Roman" w:hAnsi="Calibri" w:cs="Calibri"/>
                <w:color w:val="000000"/>
              </w:rPr>
            </w:pPr>
            <w:r w:rsidRPr="005317F1">
              <w:rPr>
                <w:rFonts w:ascii="Calibri" w:eastAsia="Times New Roman" w:hAnsi="Calibri" w:cs="Calibri"/>
                <w:color w:val="000000"/>
              </w:rPr>
              <w:t>5</w:t>
            </w:r>
          </w:p>
        </w:tc>
        <w:tc>
          <w:tcPr>
            <w:tcW w:w="1120" w:type="dxa"/>
            <w:tcBorders>
              <w:top w:val="nil"/>
              <w:left w:val="nil"/>
              <w:bottom w:val="single" w:sz="4" w:space="0" w:color="auto"/>
              <w:right w:val="single" w:sz="4" w:space="0" w:color="auto"/>
            </w:tcBorders>
            <w:shd w:val="clear" w:color="000000" w:fill="F79646"/>
            <w:noWrap/>
            <w:vAlign w:val="bottom"/>
            <w:hideMark/>
          </w:tcPr>
          <w:p w:rsidR="005317F1" w:rsidRPr="005317F1" w:rsidRDefault="005317F1" w:rsidP="005317F1">
            <w:pPr>
              <w:spacing w:after="0" w:line="240" w:lineRule="auto"/>
              <w:jc w:val="center"/>
              <w:rPr>
                <w:rFonts w:ascii="Calibri" w:eastAsia="Times New Roman" w:hAnsi="Calibri" w:cs="Calibri"/>
                <w:color w:val="000000"/>
              </w:rPr>
            </w:pPr>
            <w:r w:rsidRPr="005317F1">
              <w:rPr>
                <w:rFonts w:ascii="Calibri" w:eastAsia="Times New Roman" w:hAnsi="Calibri" w:cs="Calibri"/>
                <w:color w:val="000000"/>
              </w:rPr>
              <w:t>0</w:t>
            </w:r>
          </w:p>
        </w:tc>
        <w:tc>
          <w:tcPr>
            <w:tcW w:w="1120" w:type="dxa"/>
            <w:tcBorders>
              <w:top w:val="nil"/>
              <w:left w:val="nil"/>
              <w:bottom w:val="single" w:sz="4" w:space="0" w:color="auto"/>
              <w:right w:val="single" w:sz="4" w:space="0" w:color="auto"/>
            </w:tcBorders>
            <w:shd w:val="clear" w:color="000000" w:fill="F79646"/>
            <w:noWrap/>
            <w:vAlign w:val="bottom"/>
            <w:hideMark/>
          </w:tcPr>
          <w:p w:rsidR="005317F1" w:rsidRPr="005317F1" w:rsidRDefault="005317F1" w:rsidP="005317F1">
            <w:pPr>
              <w:spacing w:after="0" w:line="240" w:lineRule="auto"/>
              <w:jc w:val="center"/>
              <w:rPr>
                <w:rFonts w:ascii="Calibri" w:eastAsia="Times New Roman" w:hAnsi="Calibri" w:cs="Calibri"/>
                <w:color w:val="000000"/>
              </w:rPr>
            </w:pPr>
            <w:r w:rsidRPr="005317F1">
              <w:rPr>
                <w:rFonts w:ascii="Calibri" w:eastAsia="Times New Roman" w:hAnsi="Calibri" w:cs="Calibri"/>
                <w:color w:val="000000"/>
              </w:rPr>
              <w:t>0</w:t>
            </w:r>
          </w:p>
        </w:tc>
        <w:tc>
          <w:tcPr>
            <w:tcW w:w="1120" w:type="dxa"/>
            <w:tcBorders>
              <w:top w:val="nil"/>
              <w:left w:val="nil"/>
              <w:bottom w:val="single" w:sz="4" w:space="0" w:color="auto"/>
              <w:right w:val="single" w:sz="4" w:space="0" w:color="auto"/>
            </w:tcBorders>
            <w:shd w:val="clear" w:color="000000" w:fill="F79646"/>
            <w:noWrap/>
            <w:vAlign w:val="bottom"/>
            <w:hideMark/>
          </w:tcPr>
          <w:p w:rsidR="005317F1" w:rsidRPr="005317F1" w:rsidRDefault="005317F1" w:rsidP="005317F1">
            <w:pPr>
              <w:spacing w:after="0" w:line="240" w:lineRule="auto"/>
              <w:jc w:val="center"/>
              <w:rPr>
                <w:rFonts w:ascii="Calibri" w:eastAsia="Times New Roman" w:hAnsi="Calibri" w:cs="Calibri"/>
                <w:color w:val="000000"/>
              </w:rPr>
            </w:pPr>
            <w:r w:rsidRPr="005317F1">
              <w:rPr>
                <w:rFonts w:ascii="Calibri" w:eastAsia="Times New Roman" w:hAnsi="Calibri" w:cs="Calibri"/>
                <w:color w:val="000000"/>
              </w:rPr>
              <w:t>0</w:t>
            </w:r>
          </w:p>
        </w:tc>
      </w:tr>
      <w:tr w:rsidR="005317F1" w:rsidRPr="005317F1" w:rsidTr="005317F1">
        <w:trPr>
          <w:trHeight w:val="300"/>
          <w:jc w:val="center"/>
        </w:trPr>
        <w:tc>
          <w:tcPr>
            <w:tcW w:w="1960" w:type="dxa"/>
            <w:tcBorders>
              <w:top w:val="nil"/>
              <w:left w:val="single" w:sz="4" w:space="0" w:color="auto"/>
              <w:bottom w:val="single" w:sz="4" w:space="0" w:color="auto"/>
              <w:right w:val="single" w:sz="4" w:space="0" w:color="auto"/>
            </w:tcBorders>
            <w:shd w:val="clear" w:color="000000" w:fill="F79646"/>
            <w:noWrap/>
            <w:vAlign w:val="bottom"/>
            <w:hideMark/>
          </w:tcPr>
          <w:p w:rsidR="005317F1" w:rsidRPr="005317F1" w:rsidRDefault="005317F1" w:rsidP="005317F1">
            <w:pPr>
              <w:spacing w:after="0" w:line="240" w:lineRule="auto"/>
              <w:rPr>
                <w:rFonts w:ascii="Calibri" w:eastAsia="Times New Roman" w:hAnsi="Calibri" w:cs="Calibri"/>
                <w:color w:val="000000"/>
              </w:rPr>
            </w:pPr>
            <w:r w:rsidRPr="005317F1">
              <w:rPr>
                <w:rFonts w:ascii="Calibri" w:eastAsia="Times New Roman" w:hAnsi="Calibri" w:cs="Calibri"/>
                <w:color w:val="000000"/>
              </w:rPr>
              <w:t>Shoulder</w:t>
            </w:r>
          </w:p>
        </w:tc>
        <w:tc>
          <w:tcPr>
            <w:tcW w:w="1960" w:type="dxa"/>
            <w:tcBorders>
              <w:top w:val="nil"/>
              <w:left w:val="nil"/>
              <w:bottom w:val="single" w:sz="4" w:space="0" w:color="auto"/>
              <w:right w:val="single" w:sz="4" w:space="0" w:color="auto"/>
            </w:tcBorders>
            <w:shd w:val="clear" w:color="000000" w:fill="F79646"/>
            <w:noWrap/>
            <w:vAlign w:val="bottom"/>
            <w:hideMark/>
          </w:tcPr>
          <w:p w:rsidR="005317F1" w:rsidRPr="005317F1" w:rsidRDefault="005317F1" w:rsidP="005317F1">
            <w:pPr>
              <w:spacing w:after="0" w:line="240" w:lineRule="auto"/>
              <w:rPr>
                <w:rFonts w:ascii="Calibri" w:eastAsia="Times New Roman" w:hAnsi="Calibri" w:cs="Calibri"/>
                <w:color w:val="000000"/>
              </w:rPr>
            </w:pPr>
            <w:proofErr w:type="spellStart"/>
            <w:r w:rsidRPr="005317F1">
              <w:rPr>
                <w:rFonts w:ascii="Calibri" w:eastAsia="Times New Roman" w:hAnsi="Calibri" w:cs="Calibri"/>
                <w:color w:val="000000"/>
              </w:rPr>
              <w:t>Fusebox</w:t>
            </w:r>
            <w:proofErr w:type="spellEnd"/>
          </w:p>
        </w:tc>
        <w:tc>
          <w:tcPr>
            <w:tcW w:w="1120" w:type="dxa"/>
            <w:tcBorders>
              <w:top w:val="nil"/>
              <w:left w:val="nil"/>
              <w:bottom w:val="single" w:sz="4" w:space="0" w:color="auto"/>
              <w:right w:val="single" w:sz="4" w:space="0" w:color="auto"/>
            </w:tcBorders>
            <w:shd w:val="clear" w:color="000000" w:fill="F79646"/>
            <w:noWrap/>
            <w:vAlign w:val="bottom"/>
            <w:hideMark/>
          </w:tcPr>
          <w:p w:rsidR="005317F1" w:rsidRPr="005317F1" w:rsidRDefault="005317F1" w:rsidP="005317F1">
            <w:pPr>
              <w:spacing w:after="0" w:line="240" w:lineRule="auto"/>
              <w:jc w:val="center"/>
              <w:rPr>
                <w:rFonts w:ascii="Calibri" w:eastAsia="Times New Roman" w:hAnsi="Calibri" w:cs="Calibri"/>
                <w:color w:val="000000"/>
              </w:rPr>
            </w:pPr>
            <w:r w:rsidRPr="005317F1">
              <w:rPr>
                <w:rFonts w:ascii="Calibri" w:eastAsia="Times New Roman" w:hAnsi="Calibri" w:cs="Calibri"/>
                <w:color w:val="000000"/>
              </w:rPr>
              <w:t>5</w:t>
            </w:r>
          </w:p>
        </w:tc>
        <w:tc>
          <w:tcPr>
            <w:tcW w:w="1120" w:type="dxa"/>
            <w:tcBorders>
              <w:top w:val="nil"/>
              <w:left w:val="nil"/>
              <w:bottom w:val="single" w:sz="4" w:space="0" w:color="auto"/>
              <w:right w:val="single" w:sz="4" w:space="0" w:color="auto"/>
            </w:tcBorders>
            <w:shd w:val="clear" w:color="000000" w:fill="F79646"/>
            <w:noWrap/>
            <w:vAlign w:val="bottom"/>
            <w:hideMark/>
          </w:tcPr>
          <w:p w:rsidR="005317F1" w:rsidRPr="005317F1" w:rsidRDefault="005317F1" w:rsidP="005317F1">
            <w:pPr>
              <w:spacing w:after="0" w:line="240" w:lineRule="auto"/>
              <w:jc w:val="center"/>
              <w:rPr>
                <w:rFonts w:ascii="Calibri" w:eastAsia="Times New Roman" w:hAnsi="Calibri" w:cs="Calibri"/>
                <w:color w:val="000000"/>
              </w:rPr>
            </w:pPr>
            <w:r w:rsidRPr="005317F1">
              <w:rPr>
                <w:rFonts w:ascii="Calibri" w:eastAsia="Times New Roman" w:hAnsi="Calibri" w:cs="Calibri"/>
                <w:color w:val="000000"/>
              </w:rPr>
              <w:t>0</w:t>
            </w:r>
          </w:p>
        </w:tc>
        <w:tc>
          <w:tcPr>
            <w:tcW w:w="1120" w:type="dxa"/>
            <w:tcBorders>
              <w:top w:val="nil"/>
              <w:left w:val="nil"/>
              <w:bottom w:val="single" w:sz="4" w:space="0" w:color="auto"/>
              <w:right w:val="single" w:sz="4" w:space="0" w:color="auto"/>
            </w:tcBorders>
            <w:shd w:val="clear" w:color="000000" w:fill="F79646"/>
            <w:noWrap/>
            <w:vAlign w:val="bottom"/>
            <w:hideMark/>
          </w:tcPr>
          <w:p w:rsidR="005317F1" w:rsidRPr="005317F1" w:rsidRDefault="005317F1" w:rsidP="005317F1">
            <w:pPr>
              <w:spacing w:after="0" w:line="240" w:lineRule="auto"/>
              <w:jc w:val="center"/>
              <w:rPr>
                <w:rFonts w:ascii="Calibri" w:eastAsia="Times New Roman" w:hAnsi="Calibri" w:cs="Calibri"/>
                <w:color w:val="000000"/>
              </w:rPr>
            </w:pPr>
            <w:r w:rsidRPr="005317F1">
              <w:rPr>
                <w:rFonts w:ascii="Calibri" w:eastAsia="Times New Roman" w:hAnsi="Calibri" w:cs="Calibri"/>
                <w:color w:val="000000"/>
              </w:rPr>
              <w:t>0</w:t>
            </w:r>
          </w:p>
        </w:tc>
        <w:tc>
          <w:tcPr>
            <w:tcW w:w="1120" w:type="dxa"/>
            <w:tcBorders>
              <w:top w:val="nil"/>
              <w:left w:val="nil"/>
              <w:bottom w:val="single" w:sz="4" w:space="0" w:color="auto"/>
              <w:right w:val="single" w:sz="4" w:space="0" w:color="auto"/>
            </w:tcBorders>
            <w:shd w:val="clear" w:color="000000" w:fill="F79646"/>
            <w:noWrap/>
            <w:vAlign w:val="bottom"/>
            <w:hideMark/>
          </w:tcPr>
          <w:p w:rsidR="005317F1" w:rsidRPr="005317F1" w:rsidRDefault="005317F1" w:rsidP="005317F1">
            <w:pPr>
              <w:spacing w:after="0" w:line="240" w:lineRule="auto"/>
              <w:jc w:val="center"/>
              <w:rPr>
                <w:rFonts w:ascii="Calibri" w:eastAsia="Times New Roman" w:hAnsi="Calibri" w:cs="Calibri"/>
                <w:color w:val="000000"/>
              </w:rPr>
            </w:pPr>
            <w:r w:rsidRPr="005317F1">
              <w:rPr>
                <w:rFonts w:ascii="Calibri" w:eastAsia="Times New Roman" w:hAnsi="Calibri" w:cs="Calibri"/>
                <w:color w:val="000000"/>
              </w:rPr>
              <w:t>0</w:t>
            </w:r>
          </w:p>
        </w:tc>
      </w:tr>
    </w:tbl>
    <w:p w:rsidR="005317F1" w:rsidRDefault="005317F1" w:rsidP="00E12233"/>
    <w:p w:rsidR="005317F1" w:rsidRDefault="005317F1" w:rsidP="00E12233">
      <w:r>
        <w:tab/>
        <w:t xml:space="preserve">Shoulder Peripherals work exactly like the waist peripherals do, except they are located on the Shoulders of the </w:t>
      </w:r>
      <w:proofErr w:type="spellStart"/>
      <w:r>
        <w:t>JunkBot</w:t>
      </w:r>
      <w:proofErr w:type="spellEnd"/>
      <w:r>
        <w:t xml:space="preserve">. The High Beams, like the Exhaust Pipes, are used to obscure the player’s command, but with a bright light instead of smoke. </w:t>
      </w:r>
      <w:r w:rsidR="00930E10">
        <w:t xml:space="preserve">The idea is that the bright light blinds the opponent. </w:t>
      </w:r>
      <w:r>
        <w:t>The Mirrors, like the Fans are setup to immediately counter the opponent’s use of the High Beams.</w:t>
      </w:r>
      <w:r w:rsidR="00930E10">
        <w:t xml:space="preserve"> The light from the High Beams is reflected away from the player allowing them to still see the opponent. The fuel costs, durability, and Moonshine growth values are identical to their waist peripheral counterparts.</w:t>
      </w:r>
    </w:p>
    <w:p w:rsidR="00930E10" w:rsidRDefault="00930E10" w:rsidP="00E12233">
      <w:r>
        <w:tab/>
        <w:t xml:space="preserve">The Antenna is used to boost the overall speed of the </w:t>
      </w:r>
      <w:proofErr w:type="spellStart"/>
      <w:r>
        <w:t>JunkBot</w:t>
      </w:r>
      <w:proofErr w:type="spellEnd"/>
      <w:r>
        <w:t xml:space="preserve">. As far as the fiction is concerned, the Antenna allows for faster and more accurate communication between the Junkman’s command list and the </w:t>
      </w:r>
      <w:proofErr w:type="spellStart"/>
      <w:r>
        <w:t>JunkBot</w:t>
      </w:r>
      <w:proofErr w:type="spellEnd"/>
      <w:r>
        <w:t xml:space="preserve">. When this part is equipped, the </w:t>
      </w:r>
      <w:proofErr w:type="spellStart"/>
      <w:r>
        <w:t>JunkBot’s</w:t>
      </w:r>
      <w:proofErr w:type="spellEnd"/>
      <w:r>
        <w:t xml:space="preserve"> speed value is reduced by 5 making the re-evaluation time faster. The table below illustrates the change in a </w:t>
      </w:r>
      <w:proofErr w:type="spellStart"/>
      <w:r>
        <w:t>JunkBot’s</w:t>
      </w:r>
      <w:proofErr w:type="spellEnd"/>
      <w:r>
        <w:t xml:space="preserve"> speed with the Antenna equipped. </w:t>
      </w:r>
    </w:p>
    <w:tbl>
      <w:tblPr>
        <w:tblW w:w="4719" w:type="dxa"/>
        <w:jc w:val="center"/>
        <w:tblInd w:w="93" w:type="dxa"/>
        <w:tblLook w:val="04A0" w:firstRow="1" w:lastRow="0" w:firstColumn="1" w:lastColumn="0" w:noHBand="0" w:noVBand="1"/>
      </w:tblPr>
      <w:tblGrid>
        <w:gridCol w:w="2251"/>
        <w:gridCol w:w="1234"/>
        <w:gridCol w:w="1234"/>
      </w:tblGrid>
      <w:tr w:rsidR="00D32EDD" w:rsidRPr="00D32EDD" w:rsidTr="00D32EDD">
        <w:trPr>
          <w:trHeight w:val="333"/>
          <w:jc w:val="center"/>
        </w:trPr>
        <w:tc>
          <w:tcPr>
            <w:tcW w:w="2251" w:type="dxa"/>
            <w:tcBorders>
              <w:top w:val="nil"/>
              <w:left w:val="nil"/>
              <w:bottom w:val="nil"/>
              <w:right w:val="nil"/>
            </w:tcBorders>
            <w:shd w:val="clear" w:color="auto" w:fill="auto"/>
            <w:noWrap/>
            <w:vAlign w:val="bottom"/>
            <w:hideMark/>
          </w:tcPr>
          <w:p w:rsidR="00D32EDD" w:rsidRPr="00D32EDD" w:rsidRDefault="00D32EDD" w:rsidP="00D32EDD">
            <w:pPr>
              <w:spacing w:after="0" w:line="240" w:lineRule="auto"/>
              <w:rPr>
                <w:rFonts w:ascii="Calibri" w:eastAsia="Times New Roman" w:hAnsi="Calibri" w:cs="Calibri"/>
                <w:color w:val="000000"/>
              </w:rPr>
            </w:pPr>
          </w:p>
        </w:tc>
        <w:tc>
          <w:tcPr>
            <w:tcW w:w="1234"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D32EDD" w:rsidRPr="00D32EDD" w:rsidRDefault="00D32EDD" w:rsidP="00D32EDD">
            <w:pPr>
              <w:spacing w:after="0" w:line="240" w:lineRule="auto"/>
              <w:jc w:val="center"/>
              <w:rPr>
                <w:rFonts w:ascii="Calibri" w:eastAsia="Times New Roman" w:hAnsi="Calibri" w:cs="Calibri"/>
                <w:color w:val="000000"/>
              </w:rPr>
            </w:pPr>
            <w:r w:rsidRPr="00D32EDD">
              <w:rPr>
                <w:rFonts w:ascii="Calibri" w:eastAsia="Times New Roman" w:hAnsi="Calibri" w:cs="Calibri"/>
                <w:color w:val="000000"/>
              </w:rPr>
              <w:t>Normal</w:t>
            </w:r>
          </w:p>
        </w:tc>
        <w:tc>
          <w:tcPr>
            <w:tcW w:w="1234" w:type="dxa"/>
            <w:tcBorders>
              <w:top w:val="single" w:sz="4" w:space="0" w:color="auto"/>
              <w:left w:val="nil"/>
              <w:bottom w:val="single" w:sz="4" w:space="0" w:color="auto"/>
              <w:right w:val="single" w:sz="4" w:space="0" w:color="auto"/>
            </w:tcBorders>
            <w:shd w:val="clear" w:color="000000" w:fill="FF0000"/>
            <w:noWrap/>
            <w:vAlign w:val="bottom"/>
            <w:hideMark/>
          </w:tcPr>
          <w:p w:rsidR="00D32EDD" w:rsidRPr="00D32EDD" w:rsidRDefault="00D32EDD" w:rsidP="00D32EDD">
            <w:pPr>
              <w:spacing w:after="0" w:line="240" w:lineRule="auto"/>
              <w:jc w:val="center"/>
              <w:rPr>
                <w:rFonts w:ascii="Calibri" w:eastAsia="Times New Roman" w:hAnsi="Calibri" w:cs="Calibri"/>
                <w:color w:val="000000"/>
              </w:rPr>
            </w:pPr>
            <w:r w:rsidRPr="00D32EDD">
              <w:rPr>
                <w:rFonts w:ascii="Calibri" w:eastAsia="Times New Roman" w:hAnsi="Calibri" w:cs="Calibri"/>
                <w:color w:val="000000"/>
              </w:rPr>
              <w:t>Boosted</w:t>
            </w:r>
          </w:p>
        </w:tc>
      </w:tr>
      <w:tr w:rsidR="00D32EDD" w:rsidRPr="00D32EDD" w:rsidTr="00D32EDD">
        <w:trPr>
          <w:trHeight w:val="333"/>
          <w:jc w:val="center"/>
        </w:trPr>
        <w:tc>
          <w:tcPr>
            <w:tcW w:w="2251" w:type="dxa"/>
            <w:tcBorders>
              <w:top w:val="single" w:sz="4" w:space="0" w:color="auto"/>
              <w:left w:val="single" w:sz="4" w:space="0" w:color="auto"/>
              <w:bottom w:val="single" w:sz="4" w:space="0" w:color="auto"/>
              <w:right w:val="single" w:sz="4" w:space="0" w:color="auto"/>
            </w:tcBorders>
            <w:shd w:val="clear" w:color="000000" w:fill="0070C0"/>
            <w:noWrap/>
            <w:vAlign w:val="bottom"/>
            <w:hideMark/>
          </w:tcPr>
          <w:p w:rsidR="00D32EDD" w:rsidRPr="00D32EDD" w:rsidRDefault="00AB74C5" w:rsidP="00D32EDD">
            <w:pPr>
              <w:spacing w:after="0" w:line="240" w:lineRule="auto"/>
              <w:rPr>
                <w:rFonts w:ascii="Calibri" w:eastAsia="Times New Roman" w:hAnsi="Calibri" w:cs="Calibri"/>
                <w:color w:val="000000"/>
              </w:rPr>
            </w:pPr>
            <w:r>
              <w:rPr>
                <w:rFonts w:ascii="Calibri" w:eastAsia="Times New Roman" w:hAnsi="Calibri" w:cs="Calibri"/>
                <w:color w:val="000000"/>
              </w:rPr>
              <w:t xml:space="preserve">Total </w:t>
            </w:r>
            <w:r w:rsidR="00D32EDD" w:rsidRPr="00D32EDD">
              <w:rPr>
                <w:rFonts w:ascii="Calibri" w:eastAsia="Times New Roman" w:hAnsi="Calibri" w:cs="Calibri"/>
                <w:color w:val="000000"/>
              </w:rPr>
              <w:t>Durability</w:t>
            </w:r>
          </w:p>
        </w:tc>
        <w:tc>
          <w:tcPr>
            <w:tcW w:w="1234" w:type="dxa"/>
            <w:tcBorders>
              <w:top w:val="nil"/>
              <w:left w:val="nil"/>
              <w:bottom w:val="single" w:sz="4" w:space="0" w:color="auto"/>
              <w:right w:val="single" w:sz="4" w:space="0" w:color="auto"/>
            </w:tcBorders>
            <w:shd w:val="clear" w:color="000000" w:fill="FFFF00"/>
            <w:noWrap/>
            <w:vAlign w:val="bottom"/>
            <w:hideMark/>
          </w:tcPr>
          <w:p w:rsidR="00D32EDD" w:rsidRPr="00D32EDD" w:rsidRDefault="00D32EDD" w:rsidP="00D32EDD">
            <w:pPr>
              <w:spacing w:after="0" w:line="240" w:lineRule="auto"/>
              <w:jc w:val="center"/>
              <w:rPr>
                <w:rFonts w:ascii="Calibri" w:eastAsia="Times New Roman" w:hAnsi="Calibri" w:cs="Calibri"/>
                <w:color w:val="000000"/>
              </w:rPr>
            </w:pPr>
            <w:r w:rsidRPr="00D32EDD">
              <w:rPr>
                <w:rFonts w:ascii="Calibri" w:eastAsia="Times New Roman" w:hAnsi="Calibri" w:cs="Calibri"/>
                <w:color w:val="000000"/>
              </w:rPr>
              <w:t>200</w:t>
            </w:r>
          </w:p>
        </w:tc>
        <w:tc>
          <w:tcPr>
            <w:tcW w:w="1234" w:type="dxa"/>
            <w:tcBorders>
              <w:top w:val="nil"/>
              <w:left w:val="nil"/>
              <w:bottom w:val="single" w:sz="4" w:space="0" w:color="auto"/>
              <w:right w:val="single" w:sz="4" w:space="0" w:color="auto"/>
            </w:tcBorders>
            <w:shd w:val="clear" w:color="000000" w:fill="FFFF00"/>
            <w:noWrap/>
            <w:vAlign w:val="bottom"/>
            <w:hideMark/>
          </w:tcPr>
          <w:p w:rsidR="00D32EDD" w:rsidRPr="00D32EDD" w:rsidRDefault="00D32EDD" w:rsidP="00D32EDD">
            <w:pPr>
              <w:spacing w:after="0" w:line="240" w:lineRule="auto"/>
              <w:jc w:val="center"/>
              <w:rPr>
                <w:rFonts w:ascii="Calibri" w:eastAsia="Times New Roman" w:hAnsi="Calibri" w:cs="Calibri"/>
                <w:color w:val="000000"/>
              </w:rPr>
            </w:pPr>
            <w:r w:rsidRPr="00D32EDD">
              <w:rPr>
                <w:rFonts w:ascii="Calibri" w:eastAsia="Times New Roman" w:hAnsi="Calibri" w:cs="Calibri"/>
                <w:color w:val="000000"/>
              </w:rPr>
              <w:t>200</w:t>
            </w:r>
          </w:p>
        </w:tc>
      </w:tr>
      <w:tr w:rsidR="00D32EDD" w:rsidRPr="00D32EDD" w:rsidTr="00D32EDD">
        <w:trPr>
          <w:trHeight w:val="333"/>
          <w:jc w:val="center"/>
        </w:trPr>
        <w:tc>
          <w:tcPr>
            <w:tcW w:w="2251" w:type="dxa"/>
            <w:tcBorders>
              <w:top w:val="nil"/>
              <w:left w:val="single" w:sz="4" w:space="0" w:color="auto"/>
              <w:bottom w:val="single" w:sz="4" w:space="0" w:color="auto"/>
              <w:right w:val="single" w:sz="4" w:space="0" w:color="auto"/>
            </w:tcBorders>
            <w:shd w:val="clear" w:color="000000" w:fill="0070C0"/>
            <w:noWrap/>
            <w:vAlign w:val="bottom"/>
            <w:hideMark/>
          </w:tcPr>
          <w:p w:rsidR="00D32EDD" w:rsidRPr="00D32EDD" w:rsidRDefault="00D32EDD" w:rsidP="00D32EDD">
            <w:pPr>
              <w:spacing w:after="0" w:line="240" w:lineRule="auto"/>
              <w:rPr>
                <w:rFonts w:ascii="Calibri" w:eastAsia="Times New Roman" w:hAnsi="Calibri" w:cs="Calibri"/>
                <w:color w:val="000000"/>
              </w:rPr>
            </w:pPr>
            <w:r w:rsidRPr="00D32EDD">
              <w:rPr>
                <w:rFonts w:ascii="Calibri" w:eastAsia="Times New Roman" w:hAnsi="Calibri" w:cs="Calibri"/>
                <w:color w:val="000000"/>
              </w:rPr>
              <w:t>Speed Value</w:t>
            </w:r>
          </w:p>
        </w:tc>
        <w:tc>
          <w:tcPr>
            <w:tcW w:w="1234" w:type="dxa"/>
            <w:tcBorders>
              <w:top w:val="nil"/>
              <w:left w:val="nil"/>
              <w:bottom w:val="single" w:sz="4" w:space="0" w:color="auto"/>
              <w:right w:val="single" w:sz="4" w:space="0" w:color="auto"/>
            </w:tcBorders>
            <w:shd w:val="clear" w:color="000000" w:fill="FFFF00"/>
            <w:noWrap/>
            <w:vAlign w:val="bottom"/>
            <w:hideMark/>
          </w:tcPr>
          <w:p w:rsidR="00D32EDD" w:rsidRPr="00D32EDD" w:rsidRDefault="00D32EDD" w:rsidP="00D32EDD">
            <w:pPr>
              <w:spacing w:after="0" w:line="240" w:lineRule="auto"/>
              <w:jc w:val="center"/>
              <w:rPr>
                <w:rFonts w:ascii="Calibri" w:eastAsia="Times New Roman" w:hAnsi="Calibri" w:cs="Calibri"/>
                <w:color w:val="000000"/>
              </w:rPr>
            </w:pPr>
            <w:r w:rsidRPr="00D32EDD">
              <w:rPr>
                <w:rFonts w:ascii="Calibri" w:eastAsia="Times New Roman" w:hAnsi="Calibri" w:cs="Calibri"/>
                <w:color w:val="000000"/>
              </w:rPr>
              <w:t>33.33333</w:t>
            </w:r>
          </w:p>
        </w:tc>
        <w:tc>
          <w:tcPr>
            <w:tcW w:w="1234" w:type="dxa"/>
            <w:tcBorders>
              <w:top w:val="nil"/>
              <w:left w:val="nil"/>
              <w:bottom w:val="single" w:sz="4" w:space="0" w:color="auto"/>
              <w:right w:val="single" w:sz="4" w:space="0" w:color="auto"/>
            </w:tcBorders>
            <w:shd w:val="clear" w:color="000000" w:fill="FFFF00"/>
            <w:noWrap/>
            <w:vAlign w:val="bottom"/>
            <w:hideMark/>
          </w:tcPr>
          <w:p w:rsidR="00D32EDD" w:rsidRPr="00D32EDD" w:rsidRDefault="00D32EDD" w:rsidP="00D32EDD">
            <w:pPr>
              <w:spacing w:after="0" w:line="240" w:lineRule="auto"/>
              <w:jc w:val="center"/>
              <w:rPr>
                <w:rFonts w:ascii="Calibri" w:eastAsia="Times New Roman" w:hAnsi="Calibri" w:cs="Calibri"/>
                <w:color w:val="000000"/>
              </w:rPr>
            </w:pPr>
            <w:r w:rsidRPr="00D32EDD">
              <w:rPr>
                <w:rFonts w:ascii="Calibri" w:eastAsia="Times New Roman" w:hAnsi="Calibri" w:cs="Calibri"/>
                <w:color w:val="000000"/>
              </w:rPr>
              <w:t>33.33333</w:t>
            </w:r>
          </w:p>
        </w:tc>
      </w:tr>
      <w:tr w:rsidR="00D32EDD" w:rsidRPr="00D32EDD" w:rsidTr="00D32EDD">
        <w:trPr>
          <w:trHeight w:val="317"/>
          <w:jc w:val="center"/>
        </w:trPr>
        <w:tc>
          <w:tcPr>
            <w:tcW w:w="2251" w:type="dxa"/>
            <w:tcBorders>
              <w:top w:val="nil"/>
              <w:left w:val="single" w:sz="4" w:space="0" w:color="auto"/>
              <w:bottom w:val="single" w:sz="4" w:space="0" w:color="auto"/>
              <w:right w:val="single" w:sz="4" w:space="0" w:color="auto"/>
            </w:tcBorders>
            <w:shd w:val="clear" w:color="000000" w:fill="0070C0"/>
            <w:noWrap/>
            <w:vAlign w:val="bottom"/>
            <w:hideMark/>
          </w:tcPr>
          <w:p w:rsidR="00D32EDD" w:rsidRPr="00D32EDD" w:rsidRDefault="00D32EDD" w:rsidP="00D32EDD">
            <w:pPr>
              <w:spacing w:after="0" w:line="240" w:lineRule="auto"/>
              <w:rPr>
                <w:rFonts w:ascii="Calibri" w:eastAsia="Times New Roman" w:hAnsi="Calibri" w:cs="Calibri"/>
                <w:color w:val="000000"/>
              </w:rPr>
            </w:pPr>
            <w:r w:rsidRPr="00D32EDD">
              <w:rPr>
                <w:rFonts w:ascii="Calibri" w:eastAsia="Times New Roman" w:hAnsi="Calibri" w:cs="Calibri"/>
                <w:color w:val="000000"/>
              </w:rPr>
              <w:t>Speed Change</w:t>
            </w:r>
          </w:p>
        </w:tc>
        <w:tc>
          <w:tcPr>
            <w:tcW w:w="1234" w:type="dxa"/>
            <w:tcBorders>
              <w:top w:val="nil"/>
              <w:left w:val="nil"/>
              <w:bottom w:val="single" w:sz="4" w:space="0" w:color="auto"/>
              <w:right w:val="single" w:sz="4" w:space="0" w:color="auto"/>
            </w:tcBorders>
            <w:shd w:val="clear" w:color="000000" w:fill="FFFF00"/>
            <w:noWrap/>
            <w:vAlign w:val="bottom"/>
            <w:hideMark/>
          </w:tcPr>
          <w:p w:rsidR="00D32EDD" w:rsidRPr="00D32EDD" w:rsidRDefault="00D32EDD" w:rsidP="00D32EDD">
            <w:pPr>
              <w:spacing w:after="0" w:line="240" w:lineRule="auto"/>
              <w:jc w:val="center"/>
              <w:rPr>
                <w:rFonts w:ascii="Calibri" w:eastAsia="Times New Roman" w:hAnsi="Calibri" w:cs="Calibri"/>
                <w:color w:val="000000"/>
              </w:rPr>
            </w:pPr>
            <w:r w:rsidRPr="00D32EDD">
              <w:rPr>
                <w:rFonts w:ascii="Calibri" w:eastAsia="Times New Roman" w:hAnsi="Calibri" w:cs="Calibri"/>
                <w:color w:val="000000"/>
              </w:rPr>
              <w:t>0</w:t>
            </w:r>
          </w:p>
        </w:tc>
        <w:tc>
          <w:tcPr>
            <w:tcW w:w="1234" w:type="dxa"/>
            <w:tcBorders>
              <w:top w:val="nil"/>
              <w:left w:val="nil"/>
              <w:bottom w:val="single" w:sz="4" w:space="0" w:color="auto"/>
              <w:right w:val="single" w:sz="4" w:space="0" w:color="auto"/>
            </w:tcBorders>
            <w:shd w:val="clear" w:color="000000" w:fill="FFFF00"/>
            <w:noWrap/>
            <w:vAlign w:val="bottom"/>
            <w:hideMark/>
          </w:tcPr>
          <w:p w:rsidR="00D32EDD" w:rsidRPr="00D32EDD" w:rsidRDefault="00D32EDD" w:rsidP="00D32EDD">
            <w:pPr>
              <w:spacing w:after="0" w:line="240" w:lineRule="auto"/>
              <w:jc w:val="center"/>
              <w:rPr>
                <w:rFonts w:ascii="Calibri" w:eastAsia="Times New Roman" w:hAnsi="Calibri" w:cs="Calibri"/>
                <w:color w:val="000000"/>
              </w:rPr>
            </w:pPr>
            <w:r w:rsidRPr="00D32EDD">
              <w:rPr>
                <w:rFonts w:ascii="Calibri" w:eastAsia="Times New Roman" w:hAnsi="Calibri" w:cs="Calibri"/>
                <w:color w:val="000000"/>
              </w:rPr>
              <w:t>-5</w:t>
            </w:r>
          </w:p>
        </w:tc>
      </w:tr>
      <w:tr w:rsidR="00D32EDD" w:rsidRPr="00D32EDD" w:rsidTr="00D32EDD">
        <w:trPr>
          <w:trHeight w:val="317"/>
          <w:jc w:val="center"/>
        </w:trPr>
        <w:tc>
          <w:tcPr>
            <w:tcW w:w="2251" w:type="dxa"/>
            <w:tcBorders>
              <w:top w:val="nil"/>
              <w:left w:val="single" w:sz="4" w:space="0" w:color="auto"/>
              <w:bottom w:val="single" w:sz="4" w:space="0" w:color="auto"/>
              <w:right w:val="single" w:sz="4" w:space="0" w:color="auto"/>
            </w:tcBorders>
            <w:shd w:val="clear" w:color="000000" w:fill="0070C0"/>
            <w:noWrap/>
            <w:vAlign w:val="bottom"/>
            <w:hideMark/>
          </w:tcPr>
          <w:p w:rsidR="00D32EDD" w:rsidRPr="00D32EDD" w:rsidRDefault="00D32EDD" w:rsidP="00D32EDD">
            <w:pPr>
              <w:spacing w:after="0" w:line="240" w:lineRule="auto"/>
              <w:rPr>
                <w:rFonts w:ascii="Calibri" w:eastAsia="Times New Roman" w:hAnsi="Calibri" w:cs="Calibri"/>
                <w:color w:val="000000"/>
              </w:rPr>
            </w:pPr>
            <w:r w:rsidRPr="00D32EDD">
              <w:rPr>
                <w:rFonts w:ascii="Calibri" w:eastAsia="Times New Roman" w:hAnsi="Calibri" w:cs="Calibri"/>
                <w:color w:val="000000"/>
              </w:rPr>
              <w:t>Re-Evaluation Time</w:t>
            </w:r>
          </w:p>
        </w:tc>
        <w:tc>
          <w:tcPr>
            <w:tcW w:w="1234" w:type="dxa"/>
            <w:tcBorders>
              <w:top w:val="nil"/>
              <w:left w:val="nil"/>
              <w:bottom w:val="single" w:sz="4" w:space="0" w:color="auto"/>
              <w:right w:val="single" w:sz="4" w:space="0" w:color="auto"/>
            </w:tcBorders>
            <w:shd w:val="clear" w:color="000000" w:fill="FFFF00"/>
            <w:noWrap/>
            <w:vAlign w:val="bottom"/>
            <w:hideMark/>
          </w:tcPr>
          <w:p w:rsidR="00D32EDD" w:rsidRPr="00D32EDD" w:rsidRDefault="00D32EDD" w:rsidP="00D32EDD">
            <w:pPr>
              <w:spacing w:after="0" w:line="240" w:lineRule="auto"/>
              <w:jc w:val="center"/>
              <w:rPr>
                <w:rFonts w:ascii="Calibri" w:eastAsia="Times New Roman" w:hAnsi="Calibri" w:cs="Calibri"/>
                <w:color w:val="000000"/>
              </w:rPr>
            </w:pPr>
            <w:r w:rsidRPr="00D32EDD">
              <w:rPr>
                <w:rFonts w:ascii="Calibri" w:eastAsia="Times New Roman" w:hAnsi="Calibri" w:cs="Calibri"/>
                <w:color w:val="000000"/>
              </w:rPr>
              <w:t>4.000002</w:t>
            </w:r>
          </w:p>
        </w:tc>
        <w:tc>
          <w:tcPr>
            <w:tcW w:w="1234" w:type="dxa"/>
            <w:tcBorders>
              <w:top w:val="nil"/>
              <w:left w:val="nil"/>
              <w:bottom w:val="single" w:sz="4" w:space="0" w:color="auto"/>
              <w:right w:val="single" w:sz="4" w:space="0" w:color="auto"/>
            </w:tcBorders>
            <w:shd w:val="clear" w:color="000000" w:fill="FFFF00"/>
            <w:noWrap/>
            <w:vAlign w:val="bottom"/>
            <w:hideMark/>
          </w:tcPr>
          <w:p w:rsidR="00D32EDD" w:rsidRPr="00D32EDD" w:rsidRDefault="00D32EDD" w:rsidP="00D32EDD">
            <w:pPr>
              <w:spacing w:after="0" w:line="240" w:lineRule="auto"/>
              <w:jc w:val="center"/>
              <w:rPr>
                <w:rFonts w:ascii="Calibri" w:eastAsia="Times New Roman" w:hAnsi="Calibri" w:cs="Calibri"/>
                <w:color w:val="000000"/>
              </w:rPr>
            </w:pPr>
            <w:r w:rsidRPr="00D32EDD">
              <w:rPr>
                <w:rFonts w:ascii="Calibri" w:eastAsia="Times New Roman" w:hAnsi="Calibri" w:cs="Calibri"/>
                <w:color w:val="000000"/>
              </w:rPr>
              <w:t>3.400001</w:t>
            </w:r>
          </w:p>
        </w:tc>
      </w:tr>
    </w:tbl>
    <w:p w:rsidR="00AC7CCE" w:rsidRDefault="00AC7CCE" w:rsidP="00E12233">
      <w:r>
        <w:tab/>
      </w:r>
    </w:p>
    <w:p w:rsidR="00AC7CCE" w:rsidRDefault="00AC7CCE" w:rsidP="00E12233">
      <w:r>
        <w:tab/>
        <w:t xml:space="preserve">The </w:t>
      </w:r>
      <w:proofErr w:type="spellStart"/>
      <w:r>
        <w:t>Fusebox</w:t>
      </w:r>
      <w:proofErr w:type="spellEnd"/>
      <w:r>
        <w:t xml:space="preserve"> is a unique piece of equipment that counters a piece of Back Mounted Equipment called the Battery. </w:t>
      </w:r>
      <w:r w:rsidR="00233AA7">
        <w:t xml:space="preserve">The Battery, seen below, adds boosted attack power to the entirety of the </w:t>
      </w:r>
      <w:proofErr w:type="spellStart"/>
      <w:r w:rsidR="00233AA7">
        <w:t>JunkBot</w:t>
      </w:r>
      <w:proofErr w:type="spellEnd"/>
      <w:r w:rsidR="00233AA7">
        <w:t xml:space="preserve">. The idea is that electricity flows around the outside of the </w:t>
      </w:r>
      <w:proofErr w:type="spellStart"/>
      <w:r w:rsidR="00233AA7">
        <w:t>JunkBot</w:t>
      </w:r>
      <w:proofErr w:type="spellEnd"/>
      <w:r w:rsidR="00233AA7">
        <w:t xml:space="preserve"> and does additional damage upon contact with the opponent. With the Battery equipped, all type</w:t>
      </w:r>
      <w:r w:rsidR="00210C24">
        <w:t xml:space="preserve">s of attacks are boosted by 10. If the opponent equips a </w:t>
      </w:r>
      <w:proofErr w:type="spellStart"/>
      <w:r w:rsidR="00210C24">
        <w:t>Fusebox</w:t>
      </w:r>
      <w:proofErr w:type="spellEnd"/>
      <w:r w:rsidR="00210C24">
        <w:t>, then any additional attack power from the Battery is negated or simply reduced by 10.</w:t>
      </w:r>
    </w:p>
    <w:tbl>
      <w:tblPr>
        <w:tblW w:w="8400" w:type="dxa"/>
        <w:jc w:val="center"/>
        <w:tblInd w:w="93" w:type="dxa"/>
        <w:tblLook w:val="04A0" w:firstRow="1" w:lastRow="0" w:firstColumn="1" w:lastColumn="0" w:noHBand="0" w:noVBand="1"/>
      </w:tblPr>
      <w:tblGrid>
        <w:gridCol w:w="1960"/>
        <w:gridCol w:w="1960"/>
        <w:gridCol w:w="1120"/>
        <w:gridCol w:w="1120"/>
        <w:gridCol w:w="1120"/>
        <w:gridCol w:w="1229"/>
      </w:tblGrid>
      <w:tr w:rsidR="00233AA7" w:rsidRPr="00233AA7" w:rsidTr="00233AA7">
        <w:trPr>
          <w:trHeight w:val="300"/>
          <w:jc w:val="center"/>
        </w:trPr>
        <w:tc>
          <w:tcPr>
            <w:tcW w:w="1960" w:type="dxa"/>
            <w:tcBorders>
              <w:top w:val="nil"/>
              <w:left w:val="nil"/>
              <w:bottom w:val="nil"/>
              <w:right w:val="nil"/>
            </w:tcBorders>
            <w:shd w:val="clear" w:color="auto" w:fill="auto"/>
            <w:noWrap/>
            <w:vAlign w:val="bottom"/>
            <w:hideMark/>
          </w:tcPr>
          <w:p w:rsidR="00233AA7" w:rsidRPr="00233AA7" w:rsidRDefault="00233AA7" w:rsidP="00233AA7">
            <w:pPr>
              <w:spacing w:after="0" w:line="240" w:lineRule="auto"/>
              <w:jc w:val="center"/>
              <w:rPr>
                <w:rFonts w:ascii="Calibri" w:eastAsia="Times New Roman" w:hAnsi="Calibri" w:cs="Calibri"/>
                <w:color w:val="000000"/>
              </w:rPr>
            </w:pPr>
            <w:r w:rsidRPr="00233AA7">
              <w:rPr>
                <w:rFonts w:ascii="Calibri" w:eastAsia="Times New Roman" w:hAnsi="Calibri" w:cs="Calibri"/>
                <w:color w:val="000000"/>
              </w:rPr>
              <w:t>Description</w:t>
            </w:r>
          </w:p>
        </w:tc>
        <w:tc>
          <w:tcPr>
            <w:tcW w:w="1960" w:type="dxa"/>
            <w:tcBorders>
              <w:top w:val="nil"/>
              <w:left w:val="nil"/>
              <w:bottom w:val="nil"/>
              <w:right w:val="nil"/>
            </w:tcBorders>
            <w:shd w:val="clear" w:color="auto" w:fill="auto"/>
            <w:noWrap/>
            <w:vAlign w:val="bottom"/>
            <w:hideMark/>
          </w:tcPr>
          <w:p w:rsidR="00233AA7" w:rsidRPr="00233AA7" w:rsidRDefault="00233AA7" w:rsidP="00233AA7">
            <w:pPr>
              <w:spacing w:after="0" w:line="240" w:lineRule="auto"/>
              <w:jc w:val="center"/>
              <w:rPr>
                <w:rFonts w:ascii="Calibri" w:eastAsia="Times New Roman" w:hAnsi="Calibri" w:cs="Calibri"/>
                <w:color w:val="000000"/>
              </w:rPr>
            </w:pPr>
            <w:r w:rsidRPr="00233AA7">
              <w:rPr>
                <w:rFonts w:ascii="Calibri" w:eastAsia="Times New Roman" w:hAnsi="Calibri" w:cs="Calibri"/>
                <w:color w:val="000000"/>
              </w:rPr>
              <w:t>Parts</w:t>
            </w:r>
          </w:p>
        </w:tc>
        <w:tc>
          <w:tcPr>
            <w:tcW w:w="1120" w:type="dxa"/>
            <w:tcBorders>
              <w:top w:val="nil"/>
              <w:left w:val="nil"/>
              <w:bottom w:val="nil"/>
              <w:right w:val="nil"/>
            </w:tcBorders>
            <w:shd w:val="clear" w:color="auto" w:fill="auto"/>
            <w:noWrap/>
            <w:vAlign w:val="bottom"/>
            <w:hideMark/>
          </w:tcPr>
          <w:p w:rsidR="00233AA7" w:rsidRPr="00233AA7" w:rsidRDefault="00233AA7" w:rsidP="00233AA7">
            <w:pPr>
              <w:spacing w:after="0" w:line="240" w:lineRule="auto"/>
              <w:jc w:val="center"/>
              <w:rPr>
                <w:rFonts w:ascii="Calibri" w:eastAsia="Times New Roman" w:hAnsi="Calibri" w:cs="Calibri"/>
                <w:color w:val="000000"/>
              </w:rPr>
            </w:pPr>
            <w:r w:rsidRPr="00233AA7">
              <w:rPr>
                <w:rFonts w:ascii="Calibri" w:eastAsia="Times New Roman" w:hAnsi="Calibri" w:cs="Calibri"/>
                <w:color w:val="000000"/>
              </w:rPr>
              <w:t>Durability</w:t>
            </w:r>
          </w:p>
        </w:tc>
        <w:tc>
          <w:tcPr>
            <w:tcW w:w="1120" w:type="dxa"/>
            <w:tcBorders>
              <w:top w:val="nil"/>
              <w:left w:val="nil"/>
              <w:bottom w:val="nil"/>
              <w:right w:val="nil"/>
            </w:tcBorders>
            <w:shd w:val="clear" w:color="auto" w:fill="auto"/>
            <w:noWrap/>
            <w:vAlign w:val="bottom"/>
            <w:hideMark/>
          </w:tcPr>
          <w:p w:rsidR="00233AA7" w:rsidRPr="00233AA7" w:rsidRDefault="00233AA7" w:rsidP="00233AA7">
            <w:pPr>
              <w:spacing w:after="0" w:line="240" w:lineRule="auto"/>
              <w:jc w:val="center"/>
              <w:rPr>
                <w:rFonts w:ascii="Calibri" w:eastAsia="Times New Roman" w:hAnsi="Calibri" w:cs="Calibri"/>
                <w:color w:val="000000"/>
              </w:rPr>
            </w:pPr>
            <w:r w:rsidRPr="00233AA7">
              <w:rPr>
                <w:rFonts w:ascii="Calibri" w:eastAsia="Times New Roman" w:hAnsi="Calibri" w:cs="Calibri"/>
                <w:color w:val="000000"/>
              </w:rPr>
              <w:t>Fuel</w:t>
            </w:r>
          </w:p>
        </w:tc>
        <w:tc>
          <w:tcPr>
            <w:tcW w:w="1120" w:type="dxa"/>
            <w:tcBorders>
              <w:top w:val="nil"/>
              <w:left w:val="nil"/>
              <w:bottom w:val="nil"/>
              <w:right w:val="nil"/>
            </w:tcBorders>
            <w:shd w:val="clear" w:color="auto" w:fill="auto"/>
            <w:noWrap/>
            <w:vAlign w:val="bottom"/>
            <w:hideMark/>
          </w:tcPr>
          <w:p w:rsidR="00233AA7" w:rsidRPr="00233AA7" w:rsidRDefault="00233AA7" w:rsidP="00233AA7">
            <w:pPr>
              <w:spacing w:after="0" w:line="240" w:lineRule="auto"/>
              <w:jc w:val="center"/>
              <w:rPr>
                <w:rFonts w:ascii="Calibri" w:eastAsia="Times New Roman" w:hAnsi="Calibri" w:cs="Calibri"/>
                <w:color w:val="000000"/>
              </w:rPr>
            </w:pPr>
            <w:r w:rsidRPr="00233AA7">
              <w:rPr>
                <w:rFonts w:ascii="Calibri" w:eastAsia="Times New Roman" w:hAnsi="Calibri" w:cs="Calibri"/>
                <w:color w:val="000000"/>
              </w:rPr>
              <w:t>Damage</w:t>
            </w:r>
          </w:p>
        </w:tc>
        <w:tc>
          <w:tcPr>
            <w:tcW w:w="1120" w:type="dxa"/>
            <w:tcBorders>
              <w:top w:val="nil"/>
              <w:left w:val="nil"/>
              <w:bottom w:val="nil"/>
              <w:right w:val="nil"/>
            </w:tcBorders>
            <w:shd w:val="clear" w:color="auto" w:fill="auto"/>
            <w:noWrap/>
            <w:vAlign w:val="bottom"/>
            <w:hideMark/>
          </w:tcPr>
          <w:p w:rsidR="00233AA7" w:rsidRPr="00233AA7" w:rsidRDefault="00233AA7" w:rsidP="00233AA7">
            <w:pPr>
              <w:spacing w:after="0" w:line="240" w:lineRule="auto"/>
              <w:jc w:val="center"/>
              <w:rPr>
                <w:rFonts w:ascii="Calibri" w:eastAsia="Times New Roman" w:hAnsi="Calibri" w:cs="Calibri"/>
                <w:color w:val="000000"/>
              </w:rPr>
            </w:pPr>
            <w:r w:rsidRPr="00233AA7">
              <w:rPr>
                <w:rFonts w:ascii="Calibri" w:eastAsia="Times New Roman" w:hAnsi="Calibri" w:cs="Calibri"/>
                <w:color w:val="000000"/>
              </w:rPr>
              <w:t>Moonshine</w:t>
            </w:r>
          </w:p>
        </w:tc>
      </w:tr>
      <w:tr w:rsidR="00233AA7" w:rsidRPr="00233AA7" w:rsidTr="00233AA7">
        <w:trPr>
          <w:trHeight w:val="300"/>
          <w:jc w:val="center"/>
        </w:trPr>
        <w:tc>
          <w:tcPr>
            <w:tcW w:w="1960" w:type="dxa"/>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233AA7" w:rsidRPr="00233AA7" w:rsidRDefault="00233AA7" w:rsidP="00233AA7">
            <w:pPr>
              <w:spacing w:after="0" w:line="240" w:lineRule="auto"/>
              <w:rPr>
                <w:rFonts w:ascii="Calibri" w:eastAsia="Times New Roman" w:hAnsi="Calibri" w:cs="Calibri"/>
                <w:color w:val="000000"/>
              </w:rPr>
            </w:pPr>
            <w:r w:rsidRPr="00233AA7">
              <w:rPr>
                <w:rFonts w:ascii="Calibri" w:eastAsia="Times New Roman" w:hAnsi="Calibri" w:cs="Calibri"/>
                <w:color w:val="000000"/>
              </w:rPr>
              <w:t>Back</w:t>
            </w:r>
          </w:p>
        </w:tc>
        <w:tc>
          <w:tcPr>
            <w:tcW w:w="1960" w:type="dxa"/>
            <w:tcBorders>
              <w:top w:val="single" w:sz="4" w:space="0" w:color="auto"/>
              <w:left w:val="nil"/>
              <w:bottom w:val="single" w:sz="4" w:space="0" w:color="auto"/>
              <w:right w:val="single" w:sz="4" w:space="0" w:color="auto"/>
            </w:tcBorders>
            <w:shd w:val="clear" w:color="000000" w:fill="F79646"/>
            <w:noWrap/>
            <w:vAlign w:val="bottom"/>
            <w:hideMark/>
          </w:tcPr>
          <w:p w:rsidR="00233AA7" w:rsidRPr="00233AA7" w:rsidRDefault="00233AA7" w:rsidP="00233AA7">
            <w:pPr>
              <w:spacing w:after="0" w:line="240" w:lineRule="auto"/>
              <w:rPr>
                <w:rFonts w:ascii="Calibri" w:eastAsia="Times New Roman" w:hAnsi="Calibri" w:cs="Calibri"/>
                <w:color w:val="000000"/>
              </w:rPr>
            </w:pPr>
            <w:r w:rsidRPr="00233AA7">
              <w:rPr>
                <w:rFonts w:ascii="Calibri" w:eastAsia="Times New Roman" w:hAnsi="Calibri" w:cs="Calibri"/>
                <w:color w:val="000000"/>
              </w:rPr>
              <w:t>Battery</w:t>
            </w:r>
          </w:p>
        </w:tc>
        <w:tc>
          <w:tcPr>
            <w:tcW w:w="1120" w:type="dxa"/>
            <w:tcBorders>
              <w:top w:val="single" w:sz="4" w:space="0" w:color="auto"/>
              <w:left w:val="nil"/>
              <w:bottom w:val="single" w:sz="4" w:space="0" w:color="auto"/>
              <w:right w:val="single" w:sz="4" w:space="0" w:color="auto"/>
            </w:tcBorders>
            <w:shd w:val="clear" w:color="000000" w:fill="F79646"/>
            <w:noWrap/>
            <w:vAlign w:val="bottom"/>
            <w:hideMark/>
          </w:tcPr>
          <w:p w:rsidR="00233AA7" w:rsidRPr="00233AA7" w:rsidRDefault="00233AA7" w:rsidP="00233AA7">
            <w:pPr>
              <w:spacing w:after="0" w:line="240" w:lineRule="auto"/>
              <w:jc w:val="center"/>
              <w:rPr>
                <w:rFonts w:ascii="Calibri" w:eastAsia="Times New Roman" w:hAnsi="Calibri" w:cs="Calibri"/>
                <w:color w:val="000000"/>
              </w:rPr>
            </w:pPr>
            <w:r w:rsidRPr="00233AA7">
              <w:rPr>
                <w:rFonts w:ascii="Calibri" w:eastAsia="Times New Roman" w:hAnsi="Calibri" w:cs="Calibri"/>
                <w:color w:val="000000"/>
              </w:rPr>
              <w:t>15</w:t>
            </w:r>
          </w:p>
        </w:tc>
        <w:tc>
          <w:tcPr>
            <w:tcW w:w="1120" w:type="dxa"/>
            <w:tcBorders>
              <w:top w:val="single" w:sz="4" w:space="0" w:color="auto"/>
              <w:left w:val="nil"/>
              <w:bottom w:val="single" w:sz="4" w:space="0" w:color="auto"/>
              <w:right w:val="single" w:sz="4" w:space="0" w:color="auto"/>
            </w:tcBorders>
            <w:shd w:val="clear" w:color="000000" w:fill="F79646"/>
            <w:noWrap/>
            <w:vAlign w:val="bottom"/>
            <w:hideMark/>
          </w:tcPr>
          <w:p w:rsidR="00233AA7" w:rsidRPr="00233AA7" w:rsidRDefault="00233AA7" w:rsidP="00233AA7">
            <w:pPr>
              <w:spacing w:after="0" w:line="240" w:lineRule="auto"/>
              <w:jc w:val="center"/>
              <w:rPr>
                <w:rFonts w:ascii="Calibri" w:eastAsia="Times New Roman" w:hAnsi="Calibri" w:cs="Calibri"/>
                <w:color w:val="000000"/>
              </w:rPr>
            </w:pPr>
            <w:r w:rsidRPr="00233AA7">
              <w:rPr>
                <w:rFonts w:ascii="Calibri" w:eastAsia="Times New Roman" w:hAnsi="Calibri" w:cs="Calibri"/>
                <w:color w:val="000000"/>
              </w:rPr>
              <w:t>0</w:t>
            </w:r>
          </w:p>
        </w:tc>
        <w:tc>
          <w:tcPr>
            <w:tcW w:w="1120" w:type="dxa"/>
            <w:tcBorders>
              <w:top w:val="single" w:sz="4" w:space="0" w:color="auto"/>
              <w:left w:val="nil"/>
              <w:bottom w:val="single" w:sz="4" w:space="0" w:color="auto"/>
              <w:right w:val="single" w:sz="4" w:space="0" w:color="auto"/>
            </w:tcBorders>
            <w:shd w:val="clear" w:color="000000" w:fill="F79646"/>
            <w:noWrap/>
            <w:vAlign w:val="bottom"/>
            <w:hideMark/>
          </w:tcPr>
          <w:p w:rsidR="00233AA7" w:rsidRPr="00233AA7" w:rsidRDefault="00233AA7" w:rsidP="00233AA7">
            <w:pPr>
              <w:spacing w:after="0" w:line="240" w:lineRule="auto"/>
              <w:jc w:val="center"/>
              <w:rPr>
                <w:rFonts w:ascii="Calibri" w:eastAsia="Times New Roman" w:hAnsi="Calibri" w:cs="Calibri"/>
                <w:color w:val="000000"/>
              </w:rPr>
            </w:pPr>
            <w:r w:rsidRPr="00233AA7">
              <w:rPr>
                <w:rFonts w:ascii="Calibri" w:eastAsia="Times New Roman" w:hAnsi="Calibri" w:cs="Calibri"/>
                <w:color w:val="000000"/>
              </w:rPr>
              <w:t>0</w:t>
            </w:r>
          </w:p>
        </w:tc>
        <w:tc>
          <w:tcPr>
            <w:tcW w:w="1120" w:type="dxa"/>
            <w:tcBorders>
              <w:top w:val="single" w:sz="4" w:space="0" w:color="auto"/>
              <w:left w:val="nil"/>
              <w:bottom w:val="single" w:sz="4" w:space="0" w:color="auto"/>
              <w:right w:val="single" w:sz="4" w:space="0" w:color="auto"/>
            </w:tcBorders>
            <w:shd w:val="clear" w:color="000000" w:fill="F79646"/>
            <w:noWrap/>
            <w:vAlign w:val="bottom"/>
            <w:hideMark/>
          </w:tcPr>
          <w:p w:rsidR="00233AA7" w:rsidRPr="00233AA7" w:rsidRDefault="00233AA7" w:rsidP="00233AA7">
            <w:pPr>
              <w:spacing w:after="0" w:line="240" w:lineRule="auto"/>
              <w:jc w:val="center"/>
              <w:rPr>
                <w:rFonts w:ascii="Calibri" w:eastAsia="Times New Roman" w:hAnsi="Calibri" w:cs="Calibri"/>
                <w:color w:val="000000"/>
              </w:rPr>
            </w:pPr>
            <w:r w:rsidRPr="00233AA7">
              <w:rPr>
                <w:rFonts w:ascii="Calibri" w:eastAsia="Times New Roman" w:hAnsi="Calibri" w:cs="Calibri"/>
                <w:color w:val="000000"/>
              </w:rPr>
              <w:t>0</w:t>
            </w:r>
          </w:p>
        </w:tc>
      </w:tr>
      <w:tr w:rsidR="00233AA7" w:rsidRPr="00233AA7" w:rsidTr="00233AA7">
        <w:trPr>
          <w:trHeight w:val="300"/>
          <w:jc w:val="center"/>
        </w:trPr>
        <w:tc>
          <w:tcPr>
            <w:tcW w:w="1960" w:type="dxa"/>
            <w:tcBorders>
              <w:top w:val="nil"/>
              <w:left w:val="single" w:sz="4" w:space="0" w:color="auto"/>
              <w:bottom w:val="single" w:sz="4" w:space="0" w:color="auto"/>
              <w:right w:val="single" w:sz="4" w:space="0" w:color="auto"/>
            </w:tcBorders>
            <w:shd w:val="clear" w:color="000000" w:fill="F79646"/>
            <w:noWrap/>
            <w:vAlign w:val="bottom"/>
            <w:hideMark/>
          </w:tcPr>
          <w:p w:rsidR="00233AA7" w:rsidRPr="00233AA7" w:rsidRDefault="00233AA7" w:rsidP="00233AA7">
            <w:pPr>
              <w:spacing w:after="0" w:line="240" w:lineRule="auto"/>
              <w:rPr>
                <w:rFonts w:ascii="Calibri" w:eastAsia="Times New Roman" w:hAnsi="Calibri" w:cs="Calibri"/>
                <w:color w:val="000000"/>
              </w:rPr>
            </w:pPr>
            <w:r w:rsidRPr="00233AA7">
              <w:rPr>
                <w:rFonts w:ascii="Calibri" w:eastAsia="Times New Roman" w:hAnsi="Calibri" w:cs="Calibri"/>
                <w:color w:val="000000"/>
              </w:rPr>
              <w:t>Back</w:t>
            </w:r>
          </w:p>
        </w:tc>
        <w:tc>
          <w:tcPr>
            <w:tcW w:w="1960" w:type="dxa"/>
            <w:tcBorders>
              <w:top w:val="nil"/>
              <w:left w:val="nil"/>
              <w:bottom w:val="single" w:sz="4" w:space="0" w:color="auto"/>
              <w:right w:val="single" w:sz="4" w:space="0" w:color="auto"/>
            </w:tcBorders>
            <w:shd w:val="clear" w:color="000000" w:fill="F79646"/>
            <w:noWrap/>
            <w:vAlign w:val="bottom"/>
            <w:hideMark/>
          </w:tcPr>
          <w:p w:rsidR="00233AA7" w:rsidRPr="00233AA7" w:rsidRDefault="00233AA7" w:rsidP="00233AA7">
            <w:pPr>
              <w:spacing w:after="0" w:line="240" w:lineRule="auto"/>
              <w:rPr>
                <w:rFonts w:ascii="Calibri" w:eastAsia="Times New Roman" w:hAnsi="Calibri" w:cs="Calibri"/>
                <w:color w:val="000000"/>
              </w:rPr>
            </w:pPr>
            <w:r w:rsidRPr="00233AA7">
              <w:rPr>
                <w:rFonts w:ascii="Calibri" w:eastAsia="Times New Roman" w:hAnsi="Calibri" w:cs="Calibri"/>
                <w:color w:val="000000"/>
              </w:rPr>
              <w:t>Engine</w:t>
            </w:r>
          </w:p>
        </w:tc>
        <w:tc>
          <w:tcPr>
            <w:tcW w:w="1120" w:type="dxa"/>
            <w:tcBorders>
              <w:top w:val="nil"/>
              <w:left w:val="nil"/>
              <w:bottom w:val="single" w:sz="4" w:space="0" w:color="auto"/>
              <w:right w:val="single" w:sz="4" w:space="0" w:color="auto"/>
            </w:tcBorders>
            <w:shd w:val="clear" w:color="000000" w:fill="F79646"/>
            <w:noWrap/>
            <w:vAlign w:val="bottom"/>
            <w:hideMark/>
          </w:tcPr>
          <w:p w:rsidR="00233AA7" w:rsidRPr="00233AA7" w:rsidRDefault="00233AA7" w:rsidP="00233AA7">
            <w:pPr>
              <w:spacing w:after="0" w:line="240" w:lineRule="auto"/>
              <w:jc w:val="center"/>
              <w:rPr>
                <w:rFonts w:ascii="Calibri" w:eastAsia="Times New Roman" w:hAnsi="Calibri" w:cs="Calibri"/>
                <w:color w:val="000000"/>
              </w:rPr>
            </w:pPr>
            <w:r w:rsidRPr="00233AA7">
              <w:rPr>
                <w:rFonts w:ascii="Calibri" w:eastAsia="Times New Roman" w:hAnsi="Calibri" w:cs="Calibri"/>
                <w:color w:val="000000"/>
              </w:rPr>
              <w:t>25</w:t>
            </w:r>
          </w:p>
        </w:tc>
        <w:tc>
          <w:tcPr>
            <w:tcW w:w="1120" w:type="dxa"/>
            <w:tcBorders>
              <w:top w:val="nil"/>
              <w:left w:val="nil"/>
              <w:bottom w:val="single" w:sz="4" w:space="0" w:color="auto"/>
              <w:right w:val="single" w:sz="4" w:space="0" w:color="auto"/>
            </w:tcBorders>
            <w:shd w:val="clear" w:color="000000" w:fill="F79646"/>
            <w:noWrap/>
            <w:vAlign w:val="bottom"/>
            <w:hideMark/>
          </w:tcPr>
          <w:p w:rsidR="00233AA7" w:rsidRPr="00233AA7" w:rsidRDefault="00233AA7" w:rsidP="00233AA7">
            <w:pPr>
              <w:spacing w:after="0" w:line="240" w:lineRule="auto"/>
              <w:jc w:val="center"/>
              <w:rPr>
                <w:rFonts w:ascii="Calibri" w:eastAsia="Times New Roman" w:hAnsi="Calibri" w:cs="Calibri"/>
                <w:color w:val="000000"/>
              </w:rPr>
            </w:pPr>
            <w:r w:rsidRPr="00233AA7">
              <w:rPr>
                <w:rFonts w:ascii="Calibri" w:eastAsia="Times New Roman" w:hAnsi="Calibri" w:cs="Calibri"/>
                <w:color w:val="000000"/>
              </w:rPr>
              <w:t>0</w:t>
            </w:r>
          </w:p>
        </w:tc>
        <w:tc>
          <w:tcPr>
            <w:tcW w:w="1120" w:type="dxa"/>
            <w:tcBorders>
              <w:top w:val="nil"/>
              <w:left w:val="nil"/>
              <w:bottom w:val="single" w:sz="4" w:space="0" w:color="auto"/>
              <w:right w:val="single" w:sz="4" w:space="0" w:color="auto"/>
            </w:tcBorders>
            <w:shd w:val="clear" w:color="000000" w:fill="F79646"/>
            <w:noWrap/>
            <w:vAlign w:val="bottom"/>
            <w:hideMark/>
          </w:tcPr>
          <w:p w:rsidR="00233AA7" w:rsidRPr="00233AA7" w:rsidRDefault="00233AA7" w:rsidP="00233AA7">
            <w:pPr>
              <w:spacing w:after="0" w:line="240" w:lineRule="auto"/>
              <w:jc w:val="center"/>
              <w:rPr>
                <w:rFonts w:ascii="Calibri" w:eastAsia="Times New Roman" w:hAnsi="Calibri" w:cs="Calibri"/>
                <w:color w:val="000000"/>
              </w:rPr>
            </w:pPr>
            <w:r w:rsidRPr="00233AA7">
              <w:rPr>
                <w:rFonts w:ascii="Calibri" w:eastAsia="Times New Roman" w:hAnsi="Calibri" w:cs="Calibri"/>
                <w:color w:val="000000"/>
              </w:rPr>
              <w:t>0</w:t>
            </w:r>
          </w:p>
        </w:tc>
        <w:tc>
          <w:tcPr>
            <w:tcW w:w="1120" w:type="dxa"/>
            <w:tcBorders>
              <w:top w:val="nil"/>
              <w:left w:val="nil"/>
              <w:bottom w:val="single" w:sz="4" w:space="0" w:color="auto"/>
              <w:right w:val="single" w:sz="4" w:space="0" w:color="auto"/>
            </w:tcBorders>
            <w:shd w:val="clear" w:color="000000" w:fill="F79646"/>
            <w:noWrap/>
            <w:vAlign w:val="bottom"/>
            <w:hideMark/>
          </w:tcPr>
          <w:p w:rsidR="00233AA7" w:rsidRPr="00233AA7" w:rsidRDefault="00233AA7" w:rsidP="00233AA7">
            <w:pPr>
              <w:spacing w:after="0" w:line="240" w:lineRule="auto"/>
              <w:jc w:val="center"/>
              <w:rPr>
                <w:rFonts w:ascii="Calibri" w:eastAsia="Times New Roman" w:hAnsi="Calibri" w:cs="Calibri"/>
                <w:color w:val="000000"/>
              </w:rPr>
            </w:pPr>
            <w:r w:rsidRPr="00233AA7">
              <w:rPr>
                <w:rFonts w:ascii="Calibri" w:eastAsia="Times New Roman" w:hAnsi="Calibri" w:cs="Calibri"/>
                <w:color w:val="000000"/>
              </w:rPr>
              <w:t>0</w:t>
            </w:r>
          </w:p>
        </w:tc>
      </w:tr>
      <w:tr w:rsidR="00233AA7" w:rsidRPr="00233AA7" w:rsidTr="00233AA7">
        <w:trPr>
          <w:trHeight w:val="300"/>
          <w:jc w:val="center"/>
        </w:trPr>
        <w:tc>
          <w:tcPr>
            <w:tcW w:w="1960" w:type="dxa"/>
            <w:tcBorders>
              <w:top w:val="nil"/>
              <w:left w:val="single" w:sz="4" w:space="0" w:color="auto"/>
              <w:bottom w:val="single" w:sz="4" w:space="0" w:color="auto"/>
              <w:right w:val="single" w:sz="4" w:space="0" w:color="auto"/>
            </w:tcBorders>
            <w:shd w:val="clear" w:color="000000" w:fill="F79646"/>
            <w:noWrap/>
            <w:vAlign w:val="bottom"/>
            <w:hideMark/>
          </w:tcPr>
          <w:p w:rsidR="00233AA7" w:rsidRPr="00233AA7" w:rsidRDefault="00233AA7" w:rsidP="00233AA7">
            <w:pPr>
              <w:spacing w:after="0" w:line="240" w:lineRule="auto"/>
              <w:rPr>
                <w:rFonts w:ascii="Calibri" w:eastAsia="Times New Roman" w:hAnsi="Calibri" w:cs="Calibri"/>
                <w:color w:val="000000"/>
              </w:rPr>
            </w:pPr>
            <w:r w:rsidRPr="00233AA7">
              <w:rPr>
                <w:rFonts w:ascii="Calibri" w:eastAsia="Times New Roman" w:hAnsi="Calibri" w:cs="Calibri"/>
                <w:color w:val="000000"/>
              </w:rPr>
              <w:t>Back</w:t>
            </w:r>
          </w:p>
        </w:tc>
        <w:tc>
          <w:tcPr>
            <w:tcW w:w="1960" w:type="dxa"/>
            <w:tcBorders>
              <w:top w:val="nil"/>
              <w:left w:val="nil"/>
              <w:bottom w:val="single" w:sz="4" w:space="0" w:color="auto"/>
              <w:right w:val="single" w:sz="4" w:space="0" w:color="auto"/>
            </w:tcBorders>
            <w:shd w:val="clear" w:color="000000" w:fill="F79646"/>
            <w:noWrap/>
            <w:vAlign w:val="bottom"/>
            <w:hideMark/>
          </w:tcPr>
          <w:p w:rsidR="00233AA7" w:rsidRPr="00233AA7" w:rsidRDefault="00233AA7" w:rsidP="00233AA7">
            <w:pPr>
              <w:spacing w:after="0" w:line="240" w:lineRule="auto"/>
              <w:rPr>
                <w:rFonts w:ascii="Calibri" w:eastAsia="Times New Roman" w:hAnsi="Calibri" w:cs="Calibri"/>
                <w:color w:val="000000"/>
              </w:rPr>
            </w:pPr>
            <w:r w:rsidRPr="00233AA7">
              <w:rPr>
                <w:rFonts w:ascii="Calibri" w:eastAsia="Times New Roman" w:hAnsi="Calibri" w:cs="Calibri"/>
                <w:color w:val="000000"/>
              </w:rPr>
              <w:t>Wench/Tow Hook</w:t>
            </w:r>
          </w:p>
        </w:tc>
        <w:tc>
          <w:tcPr>
            <w:tcW w:w="1120" w:type="dxa"/>
            <w:tcBorders>
              <w:top w:val="nil"/>
              <w:left w:val="nil"/>
              <w:bottom w:val="single" w:sz="4" w:space="0" w:color="auto"/>
              <w:right w:val="single" w:sz="4" w:space="0" w:color="auto"/>
            </w:tcBorders>
            <w:shd w:val="clear" w:color="000000" w:fill="F79646"/>
            <w:noWrap/>
            <w:vAlign w:val="bottom"/>
            <w:hideMark/>
          </w:tcPr>
          <w:p w:rsidR="00233AA7" w:rsidRPr="00233AA7" w:rsidRDefault="00233AA7" w:rsidP="00233AA7">
            <w:pPr>
              <w:spacing w:after="0" w:line="240" w:lineRule="auto"/>
              <w:jc w:val="center"/>
              <w:rPr>
                <w:rFonts w:ascii="Calibri" w:eastAsia="Times New Roman" w:hAnsi="Calibri" w:cs="Calibri"/>
                <w:color w:val="000000"/>
              </w:rPr>
            </w:pPr>
            <w:r w:rsidRPr="00233AA7">
              <w:rPr>
                <w:rFonts w:ascii="Calibri" w:eastAsia="Times New Roman" w:hAnsi="Calibri" w:cs="Calibri"/>
                <w:color w:val="000000"/>
              </w:rPr>
              <w:t>20</w:t>
            </w:r>
          </w:p>
        </w:tc>
        <w:tc>
          <w:tcPr>
            <w:tcW w:w="1120" w:type="dxa"/>
            <w:tcBorders>
              <w:top w:val="nil"/>
              <w:left w:val="nil"/>
              <w:bottom w:val="single" w:sz="4" w:space="0" w:color="auto"/>
              <w:right w:val="single" w:sz="4" w:space="0" w:color="auto"/>
            </w:tcBorders>
            <w:shd w:val="clear" w:color="000000" w:fill="F79646"/>
            <w:noWrap/>
            <w:vAlign w:val="bottom"/>
            <w:hideMark/>
          </w:tcPr>
          <w:p w:rsidR="00233AA7" w:rsidRPr="00233AA7" w:rsidRDefault="00233AA7" w:rsidP="00233AA7">
            <w:pPr>
              <w:spacing w:after="0" w:line="240" w:lineRule="auto"/>
              <w:jc w:val="center"/>
              <w:rPr>
                <w:rFonts w:ascii="Calibri" w:eastAsia="Times New Roman" w:hAnsi="Calibri" w:cs="Calibri"/>
                <w:color w:val="000000"/>
              </w:rPr>
            </w:pPr>
            <w:r w:rsidRPr="00233AA7">
              <w:rPr>
                <w:rFonts w:ascii="Calibri" w:eastAsia="Times New Roman" w:hAnsi="Calibri" w:cs="Calibri"/>
                <w:color w:val="000000"/>
              </w:rPr>
              <w:t>25</w:t>
            </w:r>
          </w:p>
        </w:tc>
        <w:tc>
          <w:tcPr>
            <w:tcW w:w="1120" w:type="dxa"/>
            <w:tcBorders>
              <w:top w:val="nil"/>
              <w:left w:val="nil"/>
              <w:bottom w:val="single" w:sz="4" w:space="0" w:color="auto"/>
              <w:right w:val="single" w:sz="4" w:space="0" w:color="auto"/>
            </w:tcBorders>
            <w:shd w:val="clear" w:color="000000" w:fill="F79646"/>
            <w:noWrap/>
            <w:vAlign w:val="bottom"/>
            <w:hideMark/>
          </w:tcPr>
          <w:p w:rsidR="00233AA7" w:rsidRPr="00233AA7" w:rsidRDefault="00233AA7" w:rsidP="00233AA7">
            <w:pPr>
              <w:spacing w:after="0" w:line="240" w:lineRule="auto"/>
              <w:jc w:val="center"/>
              <w:rPr>
                <w:rFonts w:ascii="Calibri" w:eastAsia="Times New Roman" w:hAnsi="Calibri" w:cs="Calibri"/>
                <w:color w:val="000000"/>
              </w:rPr>
            </w:pPr>
            <w:r w:rsidRPr="00233AA7">
              <w:rPr>
                <w:rFonts w:ascii="Calibri" w:eastAsia="Times New Roman" w:hAnsi="Calibri" w:cs="Calibri"/>
                <w:color w:val="000000"/>
              </w:rPr>
              <w:t>0</w:t>
            </w:r>
          </w:p>
        </w:tc>
        <w:tc>
          <w:tcPr>
            <w:tcW w:w="1120" w:type="dxa"/>
            <w:tcBorders>
              <w:top w:val="nil"/>
              <w:left w:val="nil"/>
              <w:bottom w:val="single" w:sz="4" w:space="0" w:color="auto"/>
              <w:right w:val="single" w:sz="4" w:space="0" w:color="auto"/>
            </w:tcBorders>
            <w:shd w:val="clear" w:color="000000" w:fill="F79646"/>
            <w:noWrap/>
            <w:vAlign w:val="bottom"/>
            <w:hideMark/>
          </w:tcPr>
          <w:p w:rsidR="00233AA7" w:rsidRPr="00233AA7" w:rsidRDefault="00233AA7" w:rsidP="00233AA7">
            <w:pPr>
              <w:spacing w:after="0" w:line="240" w:lineRule="auto"/>
              <w:jc w:val="center"/>
              <w:rPr>
                <w:rFonts w:ascii="Calibri" w:eastAsia="Times New Roman" w:hAnsi="Calibri" w:cs="Calibri"/>
                <w:color w:val="000000"/>
              </w:rPr>
            </w:pPr>
            <w:r w:rsidRPr="00233AA7">
              <w:rPr>
                <w:rFonts w:ascii="Calibri" w:eastAsia="Times New Roman" w:hAnsi="Calibri" w:cs="Calibri"/>
                <w:color w:val="000000"/>
              </w:rPr>
              <w:t>10</w:t>
            </w:r>
          </w:p>
        </w:tc>
      </w:tr>
      <w:tr w:rsidR="00233AA7" w:rsidRPr="00233AA7" w:rsidTr="00233AA7">
        <w:trPr>
          <w:trHeight w:val="300"/>
          <w:jc w:val="center"/>
        </w:trPr>
        <w:tc>
          <w:tcPr>
            <w:tcW w:w="1960" w:type="dxa"/>
            <w:tcBorders>
              <w:top w:val="nil"/>
              <w:left w:val="single" w:sz="4" w:space="0" w:color="auto"/>
              <w:bottom w:val="single" w:sz="4" w:space="0" w:color="auto"/>
              <w:right w:val="single" w:sz="4" w:space="0" w:color="auto"/>
            </w:tcBorders>
            <w:shd w:val="clear" w:color="000000" w:fill="F79646"/>
            <w:noWrap/>
            <w:vAlign w:val="bottom"/>
            <w:hideMark/>
          </w:tcPr>
          <w:p w:rsidR="00233AA7" w:rsidRPr="00233AA7" w:rsidRDefault="00233AA7" w:rsidP="00233AA7">
            <w:pPr>
              <w:spacing w:after="0" w:line="240" w:lineRule="auto"/>
              <w:rPr>
                <w:rFonts w:ascii="Calibri" w:eastAsia="Times New Roman" w:hAnsi="Calibri" w:cs="Calibri"/>
                <w:color w:val="000000"/>
              </w:rPr>
            </w:pPr>
            <w:r w:rsidRPr="00233AA7">
              <w:rPr>
                <w:rFonts w:ascii="Calibri" w:eastAsia="Times New Roman" w:hAnsi="Calibri" w:cs="Calibri"/>
                <w:color w:val="000000"/>
              </w:rPr>
              <w:t>Back</w:t>
            </w:r>
          </w:p>
        </w:tc>
        <w:tc>
          <w:tcPr>
            <w:tcW w:w="1960" w:type="dxa"/>
            <w:tcBorders>
              <w:top w:val="nil"/>
              <w:left w:val="nil"/>
              <w:bottom w:val="single" w:sz="4" w:space="0" w:color="auto"/>
              <w:right w:val="single" w:sz="4" w:space="0" w:color="auto"/>
            </w:tcBorders>
            <w:shd w:val="clear" w:color="000000" w:fill="F79646"/>
            <w:noWrap/>
            <w:vAlign w:val="bottom"/>
            <w:hideMark/>
          </w:tcPr>
          <w:p w:rsidR="00233AA7" w:rsidRPr="00233AA7" w:rsidRDefault="00233AA7" w:rsidP="00233AA7">
            <w:pPr>
              <w:spacing w:after="0" w:line="240" w:lineRule="auto"/>
              <w:rPr>
                <w:rFonts w:ascii="Calibri" w:eastAsia="Times New Roman" w:hAnsi="Calibri" w:cs="Calibri"/>
                <w:color w:val="000000"/>
              </w:rPr>
            </w:pPr>
            <w:r w:rsidRPr="00233AA7">
              <w:rPr>
                <w:rFonts w:ascii="Calibri" w:eastAsia="Times New Roman" w:hAnsi="Calibri" w:cs="Calibri"/>
                <w:color w:val="000000"/>
              </w:rPr>
              <w:t>Small Still</w:t>
            </w:r>
          </w:p>
        </w:tc>
        <w:tc>
          <w:tcPr>
            <w:tcW w:w="1120" w:type="dxa"/>
            <w:tcBorders>
              <w:top w:val="nil"/>
              <w:left w:val="nil"/>
              <w:bottom w:val="single" w:sz="4" w:space="0" w:color="auto"/>
              <w:right w:val="single" w:sz="4" w:space="0" w:color="auto"/>
            </w:tcBorders>
            <w:shd w:val="clear" w:color="000000" w:fill="F79646"/>
            <w:noWrap/>
            <w:vAlign w:val="bottom"/>
            <w:hideMark/>
          </w:tcPr>
          <w:p w:rsidR="00233AA7" w:rsidRPr="00233AA7" w:rsidRDefault="00233AA7" w:rsidP="00233AA7">
            <w:pPr>
              <w:spacing w:after="0" w:line="240" w:lineRule="auto"/>
              <w:jc w:val="center"/>
              <w:rPr>
                <w:rFonts w:ascii="Calibri" w:eastAsia="Times New Roman" w:hAnsi="Calibri" w:cs="Calibri"/>
                <w:color w:val="000000"/>
              </w:rPr>
            </w:pPr>
            <w:r w:rsidRPr="00233AA7">
              <w:rPr>
                <w:rFonts w:ascii="Calibri" w:eastAsia="Times New Roman" w:hAnsi="Calibri" w:cs="Calibri"/>
                <w:color w:val="000000"/>
              </w:rPr>
              <w:t>10</w:t>
            </w:r>
          </w:p>
        </w:tc>
        <w:tc>
          <w:tcPr>
            <w:tcW w:w="1120" w:type="dxa"/>
            <w:tcBorders>
              <w:top w:val="nil"/>
              <w:left w:val="nil"/>
              <w:bottom w:val="single" w:sz="4" w:space="0" w:color="auto"/>
              <w:right w:val="single" w:sz="4" w:space="0" w:color="auto"/>
            </w:tcBorders>
            <w:shd w:val="clear" w:color="000000" w:fill="F79646"/>
            <w:noWrap/>
            <w:vAlign w:val="bottom"/>
            <w:hideMark/>
          </w:tcPr>
          <w:p w:rsidR="00233AA7" w:rsidRPr="00233AA7" w:rsidRDefault="00233AA7" w:rsidP="00233AA7">
            <w:pPr>
              <w:spacing w:after="0" w:line="240" w:lineRule="auto"/>
              <w:jc w:val="center"/>
              <w:rPr>
                <w:rFonts w:ascii="Calibri" w:eastAsia="Times New Roman" w:hAnsi="Calibri" w:cs="Calibri"/>
                <w:color w:val="000000"/>
              </w:rPr>
            </w:pPr>
            <w:r w:rsidRPr="00233AA7">
              <w:rPr>
                <w:rFonts w:ascii="Calibri" w:eastAsia="Times New Roman" w:hAnsi="Calibri" w:cs="Calibri"/>
                <w:color w:val="000000"/>
              </w:rPr>
              <w:t>0</w:t>
            </w:r>
          </w:p>
        </w:tc>
        <w:tc>
          <w:tcPr>
            <w:tcW w:w="1120" w:type="dxa"/>
            <w:tcBorders>
              <w:top w:val="nil"/>
              <w:left w:val="nil"/>
              <w:bottom w:val="single" w:sz="4" w:space="0" w:color="auto"/>
              <w:right w:val="single" w:sz="4" w:space="0" w:color="auto"/>
            </w:tcBorders>
            <w:shd w:val="clear" w:color="000000" w:fill="F79646"/>
            <w:noWrap/>
            <w:vAlign w:val="bottom"/>
            <w:hideMark/>
          </w:tcPr>
          <w:p w:rsidR="00233AA7" w:rsidRPr="00233AA7" w:rsidRDefault="00233AA7" w:rsidP="00233AA7">
            <w:pPr>
              <w:spacing w:after="0" w:line="240" w:lineRule="auto"/>
              <w:jc w:val="center"/>
              <w:rPr>
                <w:rFonts w:ascii="Calibri" w:eastAsia="Times New Roman" w:hAnsi="Calibri" w:cs="Calibri"/>
                <w:color w:val="000000"/>
              </w:rPr>
            </w:pPr>
            <w:r w:rsidRPr="00233AA7">
              <w:rPr>
                <w:rFonts w:ascii="Calibri" w:eastAsia="Times New Roman" w:hAnsi="Calibri" w:cs="Calibri"/>
                <w:color w:val="000000"/>
              </w:rPr>
              <w:t>0</w:t>
            </w:r>
          </w:p>
        </w:tc>
        <w:tc>
          <w:tcPr>
            <w:tcW w:w="1120" w:type="dxa"/>
            <w:tcBorders>
              <w:top w:val="nil"/>
              <w:left w:val="nil"/>
              <w:bottom w:val="single" w:sz="4" w:space="0" w:color="auto"/>
              <w:right w:val="single" w:sz="4" w:space="0" w:color="auto"/>
            </w:tcBorders>
            <w:shd w:val="clear" w:color="000000" w:fill="F79646"/>
            <w:noWrap/>
            <w:vAlign w:val="bottom"/>
            <w:hideMark/>
          </w:tcPr>
          <w:p w:rsidR="00233AA7" w:rsidRPr="00233AA7" w:rsidRDefault="00233AA7" w:rsidP="00233AA7">
            <w:pPr>
              <w:spacing w:after="0" w:line="240" w:lineRule="auto"/>
              <w:jc w:val="center"/>
              <w:rPr>
                <w:rFonts w:ascii="Calibri" w:eastAsia="Times New Roman" w:hAnsi="Calibri" w:cs="Calibri"/>
                <w:color w:val="000000"/>
              </w:rPr>
            </w:pPr>
            <w:r w:rsidRPr="00233AA7">
              <w:rPr>
                <w:rFonts w:ascii="Calibri" w:eastAsia="Times New Roman" w:hAnsi="Calibri" w:cs="Calibri"/>
                <w:color w:val="000000"/>
              </w:rPr>
              <w:t>0</w:t>
            </w:r>
          </w:p>
        </w:tc>
      </w:tr>
    </w:tbl>
    <w:p w:rsidR="00AC7CCE" w:rsidRDefault="00AC7CCE" w:rsidP="00E12233"/>
    <w:p w:rsidR="00210C24" w:rsidRDefault="00210C24" w:rsidP="00E12233">
      <w:r>
        <w:lastRenderedPageBreak/>
        <w:tab/>
        <w:t xml:space="preserve">An external Engine provides a speed boost to the </w:t>
      </w:r>
      <w:proofErr w:type="spellStart"/>
      <w:r>
        <w:t>JunkBot</w:t>
      </w:r>
      <w:proofErr w:type="spellEnd"/>
      <w:r>
        <w:t xml:space="preserve"> much like the Antenna does. However, the speed boost that it gives is larger, because it is heavier. The external engine reduces the speed value of the </w:t>
      </w:r>
      <w:proofErr w:type="spellStart"/>
      <w:r>
        <w:t>JunkBot</w:t>
      </w:r>
      <w:proofErr w:type="spellEnd"/>
      <w:r>
        <w:t xml:space="preserve"> by 10 making the re-evaluation time faster. This is calculated just like the Antenna.</w:t>
      </w:r>
    </w:p>
    <w:p w:rsidR="00210C24" w:rsidRDefault="00210C24" w:rsidP="00E12233">
      <w:r>
        <w:tab/>
        <w:t xml:space="preserve">The Wench/Tow Hook is another interesting, yet cost heavy, piece of utility equipment. It is used to restore a piece of knocked off equipment to the </w:t>
      </w:r>
      <w:proofErr w:type="spellStart"/>
      <w:r>
        <w:t>JunkBot</w:t>
      </w:r>
      <w:proofErr w:type="spellEnd"/>
      <w:r>
        <w:t>. It can only be used once and is removed after being used. This is the only way to reclaim removed peripherals</w:t>
      </w:r>
      <w:r w:rsidR="00683F9D">
        <w:t>,</w:t>
      </w:r>
      <w:r>
        <w:t xml:space="preserve"> but it also takes up the valuable back mount. Like many of the other utility based pieces of equipment, it is often chosen to counter the opponent. Using it </w:t>
      </w:r>
      <w:r w:rsidR="00F00225">
        <w:t xml:space="preserve">costs 35 units of fuel in order to recover a part and generate 10 Moonshine. </w:t>
      </w:r>
      <w:r w:rsidR="00376994">
        <w:t>It is added to the command list like any other command and recovers the most recent part that was removed. It will do nothing if no parts have been removed.</w:t>
      </w:r>
    </w:p>
    <w:p w:rsidR="00376994" w:rsidRDefault="00376994" w:rsidP="00376994">
      <w:r>
        <w:tab/>
        <w:t xml:space="preserve">The Small Still is a unique piece of </w:t>
      </w:r>
      <w:r w:rsidR="00F00225">
        <w:t xml:space="preserve">back mounted </w:t>
      </w:r>
      <w:r>
        <w:t xml:space="preserve">equipment that serves to boost the amount of Moonshine gained from each command. With this equipped, each command fills an additional 5 points of the Moonshine gauge. This is real useful for players that want to be able to repair their </w:t>
      </w:r>
      <w:proofErr w:type="spellStart"/>
      <w:r>
        <w:t>JunkBots</w:t>
      </w:r>
      <w:proofErr w:type="spellEnd"/>
      <w:r>
        <w:t xml:space="preserve"> more often or for those who want to save their Moonshine in order to exchange it for new parts at the end of a round.</w:t>
      </w:r>
    </w:p>
    <w:p w:rsidR="00D2411D" w:rsidRDefault="00D2411D" w:rsidP="00A962FC"/>
    <w:p w:rsidR="002E7E1E" w:rsidRPr="00AF6685" w:rsidRDefault="002E7E1E" w:rsidP="002E7E1E">
      <w:pPr>
        <w:rPr>
          <w:rFonts w:ascii="Magneto" w:hAnsi="Magneto"/>
          <w:sz w:val="32"/>
          <w:szCs w:val="32"/>
        </w:rPr>
      </w:pPr>
      <w:r>
        <w:rPr>
          <w:rFonts w:ascii="Magneto" w:hAnsi="Magneto"/>
          <w:sz w:val="32"/>
          <w:szCs w:val="32"/>
        </w:rPr>
        <w:t>Combat Example Stats</w:t>
      </w:r>
    </w:p>
    <w:p w:rsidR="002E7E1E" w:rsidRDefault="002E7E1E" w:rsidP="00A962FC">
      <w:r>
        <w:tab/>
        <w:t xml:space="preserve">The following is an example of how two </w:t>
      </w:r>
      <w:proofErr w:type="spellStart"/>
      <w:r>
        <w:t>JunkBots</w:t>
      </w:r>
      <w:proofErr w:type="spellEnd"/>
      <w:r>
        <w:t xml:space="preserve"> fight one another</w:t>
      </w:r>
      <w:r w:rsidR="00516F19">
        <w:t xml:space="preserve">. It will also show how much of a difference that the programming can make. Consider the following 2 </w:t>
      </w:r>
      <w:proofErr w:type="spellStart"/>
      <w:r w:rsidR="00516F19">
        <w:t>JunkBots</w:t>
      </w:r>
      <w:proofErr w:type="spellEnd"/>
      <w:r w:rsidR="00516F19">
        <w:t xml:space="preserve"> and their stats. Each will be detailed and explained. </w:t>
      </w:r>
    </w:p>
    <w:p w:rsidR="00516F19" w:rsidRDefault="00516F19" w:rsidP="00A962FC">
      <w:r>
        <w:tab/>
        <w:t xml:space="preserve">The first </w:t>
      </w:r>
      <w:proofErr w:type="spellStart"/>
      <w:r>
        <w:t>JunkBot</w:t>
      </w:r>
      <w:proofErr w:type="spellEnd"/>
      <w:r>
        <w:t xml:space="preserve"> is designed with low durability and a high speed value. It also sports the light weight speed boost antenna and the attack boosting battery.</w:t>
      </w:r>
    </w:p>
    <w:tbl>
      <w:tblPr>
        <w:tblW w:w="7578" w:type="dxa"/>
        <w:jc w:val="center"/>
        <w:tblInd w:w="93" w:type="dxa"/>
        <w:tblLook w:val="04A0" w:firstRow="1" w:lastRow="0" w:firstColumn="1" w:lastColumn="0" w:noHBand="0" w:noVBand="1"/>
      </w:tblPr>
      <w:tblGrid>
        <w:gridCol w:w="1920"/>
        <w:gridCol w:w="1090"/>
        <w:gridCol w:w="1818"/>
        <w:gridCol w:w="960"/>
        <w:gridCol w:w="1053"/>
        <w:gridCol w:w="960"/>
      </w:tblGrid>
      <w:tr w:rsidR="00516F19" w:rsidRPr="00516F19" w:rsidTr="00D0528E">
        <w:trPr>
          <w:trHeight w:val="315"/>
          <w:jc w:val="center"/>
        </w:trPr>
        <w:tc>
          <w:tcPr>
            <w:tcW w:w="1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proofErr w:type="spellStart"/>
            <w:r w:rsidRPr="00516F19">
              <w:rPr>
                <w:rFonts w:ascii="Calibri" w:eastAsia="Times New Roman" w:hAnsi="Calibri" w:cs="Calibri"/>
                <w:color w:val="000000"/>
              </w:rPr>
              <w:t>JunkBot</w:t>
            </w:r>
            <w:proofErr w:type="spellEnd"/>
            <w:r w:rsidRPr="00516F19">
              <w:rPr>
                <w:rFonts w:ascii="Calibri" w:eastAsia="Times New Roman" w:hAnsi="Calibri" w:cs="Calibri"/>
                <w:color w:val="000000"/>
              </w:rPr>
              <w:t xml:space="preserve"> 1</w:t>
            </w:r>
          </w:p>
        </w:tc>
        <w:tc>
          <w:tcPr>
            <w:tcW w:w="960" w:type="dxa"/>
            <w:tcBorders>
              <w:top w:val="nil"/>
              <w:left w:val="nil"/>
              <w:bottom w:val="nil"/>
              <w:right w:val="nil"/>
            </w:tcBorders>
            <w:shd w:val="clear" w:color="auto" w:fill="auto"/>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p>
        </w:tc>
        <w:tc>
          <w:tcPr>
            <w:tcW w:w="1818" w:type="dxa"/>
            <w:tcBorders>
              <w:top w:val="nil"/>
              <w:left w:val="nil"/>
              <w:bottom w:val="nil"/>
              <w:right w:val="nil"/>
            </w:tcBorders>
            <w:shd w:val="clear" w:color="auto" w:fill="auto"/>
            <w:noWrap/>
            <w:vAlign w:val="bottom"/>
            <w:hideMark/>
          </w:tcPr>
          <w:p w:rsidR="00516F19" w:rsidRPr="00516F19" w:rsidRDefault="00516F19" w:rsidP="00516F1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16F19" w:rsidRPr="00516F19" w:rsidRDefault="00516F19" w:rsidP="00516F1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16F19" w:rsidRPr="00516F19" w:rsidRDefault="00516F19" w:rsidP="00516F19">
            <w:pPr>
              <w:spacing w:after="0" w:line="240" w:lineRule="auto"/>
              <w:rPr>
                <w:rFonts w:ascii="Calibri" w:eastAsia="Times New Roman" w:hAnsi="Calibri" w:cs="Calibri"/>
                <w:color w:val="000000"/>
              </w:rPr>
            </w:pPr>
          </w:p>
        </w:tc>
      </w:tr>
      <w:tr w:rsidR="00516F19" w:rsidRPr="00516F19" w:rsidTr="00D0528E">
        <w:trPr>
          <w:trHeight w:val="300"/>
          <w:jc w:val="center"/>
        </w:trPr>
        <w:tc>
          <w:tcPr>
            <w:tcW w:w="1920" w:type="dxa"/>
            <w:tcBorders>
              <w:top w:val="nil"/>
              <w:left w:val="single" w:sz="4" w:space="0" w:color="auto"/>
              <w:bottom w:val="single" w:sz="4" w:space="0" w:color="auto"/>
              <w:right w:val="single" w:sz="4" w:space="0" w:color="auto"/>
            </w:tcBorders>
            <w:shd w:val="clear" w:color="000000" w:fill="FF00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Parts</w:t>
            </w:r>
          </w:p>
        </w:tc>
        <w:tc>
          <w:tcPr>
            <w:tcW w:w="960" w:type="dxa"/>
            <w:tcBorders>
              <w:top w:val="single" w:sz="4" w:space="0" w:color="auto"/>
              <w:left w:val="nil"/>
              <w:bottom w:val="single" w:sz="4" w:space="0" w:color="auto"/>
              <w:right w:val="single" w:sz="4" w:space="0" w:color="auto"/>
            </w:tcBorders>
            <w:shd w:val="clear" w:color="000000" w:fill="FF00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Durability</w:t>
            </w:r>
          </w:p>
        </w:tc>
        <w:tc>
          <w:tcPr>
            <w:tcW w:w="1818" w:type="dxa"/>
            <w:tcBorders>
              <w:top w:val="single" w:sz="4" w:space="0" w:color="auto"/>
              <w:left w:val="nil"/>
              <w:bottom w:val="single" w:sz="4" w:space="0" w:color="auto"/>
              <w:right w:val="single" w:sz="4" w:space="0" w:color="auto"/>
            </w:tcBorders>
            <w:shd w:val="clear" w:color="000000" w:fill="FF00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Base</w:t>
            </w:r>
          </w:p>
        </w:tc>
        <w:tc>
          <w:tcPr>
            <w:tcW w:w="960" w:type="dxa"/>
            <w:tcBorders>
              <w:top w:val="single" w:sz="4" w:space="0" w:color="auto"/>
              <w:left w:val="nil"/>
              <w:bottom w:val="single" w:sz="4" w:space="0" w:color="auto"/>
              <w:right w:val="single" w:sz="4" w:space="0" w:color="auto"/>
            </w:tcBorders>
            <w:shd w:val="clear" w:color="000000" w:fill="FF00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Total</w:t>
            </w:r>
          </w:p>
        </w:tc>
        <w:tc>
          <w:tcPr>
            <w:tcW w:w="960" w:type="dxa"/>
            <w:tcBorders>
              <w:top w:val="single" w:sz="4" w:space="0" w:color="auto"/>
              <w:left w:val="nil"/>
              <w:bottom w:val="single" w:sz="4" w:space="0" w:color="auto"/>
              <w:right w:val="single" w:sz="4" w:space="0" w:color="auto"/>
            </w:tcBorders>
            <w:shd w:val="clear" w:color="000000" w:fill="FF00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Speed</w:t>
            </w:r>
          </w:p>
        </w:tc>
        <w:tc>
          <w:tcPr>
            <w:tcW w:w="960" w:type="dxa"/>
            <w:tcBorders>
              <w:top w:val="single" w:sz="4" w:space="0" w:color="auto"/>
              <w:left w:val="nil"/>
              <w:bottom w:val="single" w:sz="4" w:space="0" w:color="auto"/>
              <w:right w:val="single" w:sz="4" w:space="0" w:color="auto"/>
            </w:tcBorders>
            <w:shd w:val="clear" w:color="000000" w:fill="FF00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Bonus</w:t>
            </w:r>
          </w:p>
        </w:tc>
      </w:tr>
      <w:tr w:rsidR="00516F19" w:rsidRPr="00516F19" w:rsidTr="00D0528E">
        <w:trPr>
          <w:trHeight w:val="300"/>
          <w:jc w:val="center"/>
        </w:trPr>
        <w:tc>
          <w:tcPr>
            <w:tcW w:w="1920" w:type="dxa"/>
            <w:tcBorders>
              <w:top w:val="nil"/>
              <w:left w:val="single" w:sz="4" w:space="0" w:color="auto"/>
              <w:bottom w:val="single" w:sz="4" w:space="0" w:color="auto"/>
              <w:right w:val="single" w:sz="4" w:space="0" w:color="auto"/>
            </w:tcBorders>
            <w:shd w:val="clear" w:color="000000" w:fill="0070C0"/>
            <w:noWrap/>
            <w:vAlign w:val="bottom"/>
            <w:hideMark/>
          </w:tcPr>
          <w:p w:rsidR="00516F19" w:rsidRPr="00516F19" w:rsidRDefault="00516F19" w:rsidP="00516F19">
            <w:pPr>
              <w:spacing w:after="0" w:line="240" w:lineRule="auto"/>
              <w:rPr>
                <w:rFonts w:ascii="Calibri" w:eastAsia="Times New Roman" w:hAnsi="Calibri" w:cs="Calibri"/>
                <w:color w:val="000000"/>
              </w:rPr>
            </w:pPr>
            <w:r w:rsidRPr="00516F19">
              <w:rPr>
                <w:rFonts w:ascii="Calibri" w:eastAsia="Times New Roman" w:hAnsi="Calibri" w:cs="Calibri"/>
                <w:color w:val="000000"/>
              </w:rPr>
              <w:t>Head</w:t>
            </w:r>
          </w:p>
        </w:tc>
        <w:tc>
          <w:tcPr>
            <w:tcW w:w="960" w:type="dxa"/>
            <w:tcBorders>
              <w:top w:val="nil"/>
              <w:left w:val="nil"/>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0</w:t>
            </w:r>
          </w:p>
        </w:tc>
        <w:tc>
          <w:tcPr>
            <w:tcW w:w="1818" w:type="dxa"/>
            <w:tcBorders>
              <w:top w:val="nil"/>
              <w:left w:val="nil"/>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5</w:t>
            </w:r>
          </w:p>
        </w:tc>
        <w:tc>
          <w:tcPr>
            <w:tcW w:w="960" w:type="dxa"/>
            <w:tcBorders>
              <w:top w:val="nil"/>
              <w:left w:val="nil"/>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5</w:t>
            </w:r>
          </w:p>
        </w:tc>
        <w:tc>
          <w:tcPr>
            <w:tcW w:w="960" w:type="dxa"/>
            <w:tcBorders>
              <w:top w:val="nil"/>
              <w:left w:val="nil"/>
              <w:bottom w:val="single" w:sz="4" w:space="0" w:color="auto"/>
              <w:right w:val="nil"/>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0.833333</w:t>
            </w:r>
          </w:p>
        </w:tc>
        <w:tc>
          <w:tcPr>
            <w:tcW w:w="960" w:type="dxa"/>
            <w:tcBorders>
              <w:top w:val="nil"/>
              <w:left w:val="single" w:sz="4" w:space="0" w:color="auto"/>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 </w:t>
            </w:r>
          </w:p>
        </w:tc>
      </w:tr>
      <w:tr w:rsidR="00516F19" w:rsidRPr="00516F19" w:rsidTr="00D0528E">
        <w:trPr>
          <w:trHeight w:val="300"/>
          <w:jc w:val="center"/>
        </w:trPr>
        <w:tc>
          <w:tcPr>
            <w:tcW w:w="1920" w:type="dxa"/>
            <w:tcBorders>
              <w:top w:val="nil"/>
              <w:left w:val="single" w:sz="4" w:space="0" w:color="auto"/>
              <w:bottom w:val="single" w:sz="4" w:space="0" w:color="auto"/>
              <w:right w:val="single" w:sz="4" w:space="0" w:color="auto"/>
            </w:tcBorders>
            <w:shd w:val="clear" w:color="000000" w:fill="0070C0"/>
            <w:noWrap/>
            <w:vAlign w:val="bottom"/>
            <w:hideMark/>
          </w:tcPr>
          <w:p w:rsidR="00516F19" w:rsidRPr="00516F19" w:rsidRDefault="00516F19" w:rsidP="00516F19">
            <w:pPr>
              <w:spacing w:after="0" w:line="240" w:lineRule="auto"/>
              <w:rPr>
                <w:rFonts w:ascii="Calibri" w:eastAsia="Times New Roman" w:hAnsi="Calibri" w:cs="Calibri"/>
                <w:color w:val="000000"/>
              </w:rPr>
            </w:pPr>
            <w:r w:rsidRPr="00516F19">
              <w:rPr>
                <w:rFonts w:ascii="Calibri" w:eastAsia="Times New Roman" w:hAnsi="Calibri" w:cs="Calibri"/>
                <w:color w:val="000000"/>
              </w:rPr>
              <w:t>Torso-Unfit</w:t>
            </w:r>
          </w:p>
        </w:tc>
        <w:tc>
          <w:tcPr>
            <w:tcW w:w="960" w:type="dxa"/>
            <w:tcBorders>
              <w:top w:val="nil"/>
              <w:left w:val="nil"/>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0</w:t>
            </w:r>
          </w:p>
        </w:tc>
        <w:tc>
          <w:tcPr>
            <w:tcW w:w="1818" w:type="dxa"/>
            <w:tcBorders>
              <w:top w:val="nil"/>
              <w:left w:val="nil"/>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35</w:t>
            </w:r>
          </w:p>
        </w:tc>
        <w:tc>
          <w:tcPr>
            <w:tcW w:w="960" w:type="dxa"/>
            <w:tcBorders>
              <w:top w:val="nil"/>
              <w:left w:val="nil"/>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35</w:t>
            </w:r>
          </w:p>
        </w:tc>
        <w:tc>
          <w:tcPr>
            <w:tcW w:w="960" w:type="dxa"/>
            <w:tcBorders>
              <w:top w:val="nil"/>
              <w:left w:val="nil"/>
              <w:bottom w:val="single" w:sz="4" w:space="0" w:color="auto"/>
              <w:right w:val="nil"/>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5.833333</w:t>
            </w:r>
          </w:p>
        </w:tc>
        <w:tc>
          <w:tcPr>
            <w:tcW w:w="960" w:type="dxa"/>
            <w:tcBorders>
              <w:top w:val="nil"/>
              <w:left w:val="single" w:sz="4" w:space="0" w:color="auto"/>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 </w:t>
            </w:r>
          </w:p>
        </w:tc>
      </w:tr>
      <w:tr w:rsidR="00516F19" w:rsidRPr="00516F19" w:rsidTr="00D0528E">
        <w:trPr>
          <w:trHeight w:val="300"/>
          <w:jc w:val="center"/>
        </w:trPr>
        <w:tc>
          <w:tcPr>
            <w:tcW w:w="1920" w:type="dxa"/>
            <w:tcBorders>
              <w:top w:val="nil"/>
              <w:left w:val="single" w:sz="4" w:space="0" w:color="auto"/>
              <w:bottom w:val="single" w:sz="4" w:space="0" w:color="auto"/>
              <w:right w:val="single" w:sz="4" w:space="0" w:color="auto"/>
            </w:tcBorders>
            <w:shd w:val="clear" w:color="000000" w:fill="0070C0"/>
            <w:noWrap/>
            <w:vAlign w:val="bottom"/>
            <w:hideMark/>
          </w:tcPr>
          <w:p w:rsidR="00516F19" w:rsidRPr="00516F19" w:rsidRDefault="00516F19" w:rsidP="00516F19">
            <w:pPr>
              <w:spacing w:after="0" w:line="240" w:lineRule="auto"/>
              <w:rPr>
                <w:rFonts w:ascii="Calibri" w:eastAsia="Times New Roman" w:hAnsi="Calibri" w:cs="Calibri"/>
                <w:color w:val="000000"/>
              </w:rPr>
            </w:pPr>
            <w:r w:rsidRPr="00516F19">
              <w:rPr>
                <w:rFonts w:ascii="Calibri" w:eastAsia="Times New Roman" w:hAnsi="Calibri" w:cs="Calibri"/>
                <w:color w:val="000000"/>
              </w:rPr>
              <w:t>Arm-Unfit</w:t>
            </w:r>
          </w:p>
        </w:tc>
        <w:tc>
          <w:tcPr>
            <w:tcW w:w="960" w:type="dxa"/>
            <w:tcBorders>
              <w:top w:val="nil"/>
              <w:left w:val="nil"/>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0</w:t>
            </w:r>
          </w:p>
        </w:tc>
        <w:tc>
          <w:tcPr>
            <w:tcW w:w="1818" w:type="dxa"/>
            <w:tcBorders>
              <w:top w:val="nil"/>
              <w:left w:val="nil"/>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15</w:t>
            </w:r>
          </w:p>
        </w:tc>
        <w:tc>
          <w:tcPr>
            <w:tcW w:w="960" w:type="dxa"/>
            <w:tcBorders>
              <w:top w:val="nil"/>
              <w:left w:val="nil"/>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15</w:t>
            </w:r>
          </w:p>
        </w:tc>
        <w:tc>
          <w:tcPr>
            <w:tcW w:w="960" w:type="dxa"/>
            <w:tcBorders>
              <w:top w:val="nil"/>
              <w:left w:val="nil"/>
              <w:bottom w:val="single" w:sz="4" w:space="0" w:color="auto"/>
              <w:right w:val="nil"/>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2.5</w:t>
            </w:r>
          </w:p>
        </w:tc>
        <w:tc>
          <w:tcPr>
            <w:tcW w:w="960" w:type="dxa"/>
            <w:tcBorders>
              <w:top w:val="nil"/>
              <w:left w:val="single" w:sz="4" w:space="0" w:color="auto"/>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 </w:t>
            </w:r>
          </w:p>
        </w:tc>
      </w:tr>
      <w:tr w:rsidR="00516F19" w:rsidRPr="00516F19" w:rsidTr="00D0528E">
        <w:trPr>
          <w:trHeight w:val="300"/>
          <w:jc w:val="center"/>
        </w:trPr>
        <w:tc>
          <w:tcPr>
            <w:tcW w:w="1920" w:type="dxa"/>
            <w:tcBorders>
              <w:top w:val="nil"/>
              <w:left w:val="single" w:sz="4" w:space="0" w:color="auto"/>
              <w:bottom w:val="single" w:sz="4" w:space="0" w:color="auto"/>
              <w:right w:val="single" w:sz="4" w:space="0" w:color="auto"/>
            </w:tcBorders>
            <w:shd w:val="clear" w:color="000000" w:fill="0070C0"/>
            <w:noWrap/>
            <w:vAlign w:val="bottom"/>
            <w:hideMark/>
          </w:tcPr>
          <w:p w:rsidR="00516F19" w:rsidRPr="00516F19" w:rsidRDefault="00516F19" w:rsidP="00516F19">
            <w:pPr>
              <w:spacing w:after="0" w:line="240" w:lineRule="auto"/>
              <w:rPr>
                <w:rFonts w:ascii="Calibri" w:eastAsia="Times New Roman" w:hAnsi="Calibri" w:cs="Calibri"/>
                <w:color w:val="000000"/>
              </w:rPr>
            </w:pPr>
            <w:r w:rsidRPr="00516F19">
              <w:rPr>
                <w:rFonts w:ascii="Calibri" w:eastAsia="Times New Roman" w:hAnsi="Calibri" w:cs="Calibri"/>
                <w:color w:val="000000"/>
              </w:rPr>
              <w:t>Arm-Unfit</w:t>
            </w:r>
          </w:p>
        </w:tc>
        <w:tc>
          <w:tcPr>
            <w:tcW w:w="960" w:type="dxa"/>
            <w:tcBorders>
              <w:top w:val="nil"/>
              <w:left w:val="nil"/>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0</w:t>
            </w:r>
          </w:p>
        </w:tc>
        <w:tc>
          <w:tcPr>
            <w:tcW w:w="1818" w:type="dxa"/>
            <w:tcBorders>
              <w:top w:val="nil"/>
              <w:left w:val="nil"/>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15</w:t>
            </w:r>
          </w:p>
        </w:tc>
        <w:tc>
          <w:tcPr>
            <w:tcW w:w="960" w:type="dxa"/>
            <w:tcBorders>
              <w:top w:val="nil"/>
              <w:left w:val="nil"/>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15</w:t>
            </w:r>
          </w:p>
        </w:tc>
        <w:tc>
          <w:tcPr>
            <w:tcW w:w="960" w:type="dxa"/>
            <w:tcBorders>
              <w:top w:val="nil"/>
              <w:left w:val="nil"/>
              <w:bottom w:val="single" w:sz="4" w:space="0" w:color="auto"/>
              <w:right w:val="nil"/>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2.5</w:t>
            </w:r>
          </w:p>
        </w:tc>
        <w:tc>
          <w:tcPr>
            <w:tcW w:w="960" w:type="dxa"/>
            <w:tcBorders>
              <w:top w:val="nil"/>
              <w:left w:val="single" w:sz="4" w:space="0" w:color="auto"/>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 </w:t>
            </w:r>
          </w:p>
        </w:tc>
      </w:tr>
      <w:tr w:rsidR="00516F19" w:rsidRPr="00516F19" w:rsidTr="00D0528E">
        <w:trPr>
          <w:trHeight w:val="300"/>
          <w:jc w:val="center"/>
        </w:trPr>
        <w:tc>
          <w:tcPr>
            <w:tcW w:w="1920" w:type="dxa"/>
            <w:tcBorders>
              <w:top w:val="nil"/>
              <w:left w:val="single" w:sz="4" w:space="0" w:color="auto"/>
              <w:bottom w:val="single" w:sz="4" w:space="0" w:color="auto"/>
              <w:right w:val="single" w:sz="4" w:space="0" w:color="auto"/>
            </w:tcBorders>
            <w:shd w:val="clear" w:color="000000" w:fill="0070C0"/>
            <w:noWrap/>
            <w:vAlign w:val="bottom"/>
            <w:hideMark/>
          </w:tcPr>
          <w:p w:rsidR="00516F19" w:rsidRPr="00516F19" w:rsidRDefault="00516F19" w:rsidP="00516F19">
            <w:pPr>
              <w:spacing w:after="0" w:line="240" w:lineRule="auto"/>
              <w:rPr>
                <w:rFonts w:ascii="Calibri" w:eastAsia="Times New Roman" w:hAnsi="Calibri" w:cs="Calibri"/>
                <w:color w:val="000000"/>
              </w:rPr>
            </w:pPr>
            <w:r w:rsidRPr="00516F19">
              <w:rPr>
                <w:rFonts w:ascii="Calibri" w:eastAsia="Times New Roman" w:hAnsi="Calibri" w:cs="Calibri"/>
                <w:color w:val="000000"/>
              </w:rPr>
              <w:t>Antenna</w:t>
            </w:r>
          </w:p>
        </w:tc>
        <w:tc>
          <w:tcPr>
            <w:tcW w:w="960" w:type="dxa"/>
            <w:tcBorders>
              <w:top w:val="nil"/>
              <w:left w:val="nil"/>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5</w:t>
            </w:r>
          </w:p>
        </w:tc>
        <w:tc>
          <w:tcPr>
            <w:tcW w:w="1818" w:type="dxa"/>
            <w:tcBorders>
              <w:top w:val="nil"/>
              <w:left w:val="nil"/>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5</w:t>
            </w:r>
          </w:p>
        </w:tc>
        <w:tc>
          <w:tcPr>
            <w:tcW w:w="960" w:type="dxa"/>
            <w:tcBorders>
              <w:top w:val="nil"/>
              <w:left w:val="nil"/>
              <w:bottom w:val="single" w:sz="4" w:space="0" w:color="auto"/>
              <w:right w:val="nil"/>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0.833333</w:t>
            </w:r>
          </w:p>
        </w:tc>
        <w:tc>
          <w:tcPr>
            <w:tcW w:w="960" w:type="dxa"/>
            <w:tcBorders>
              <w:top w:val="nil"/>
              <w:left w:val="single" w:sz="4" w:space="0" w:color="auto"/>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Speed - 5</w:t>
            </w:r>
          </w:p>
        </w:tc>
      </w:tr>
      <w:tr w:rsidR="00516F19" w:rsidRPr="00516F19" w:rsidTr="00D0528E">
        <w:trPr>
          <w:trHeight w:val="300"/>
          <w:jc w:val="center"/>
        </w:trPr>
        <w:tc>
          <w:tcPr>
            <w:tcW w:w="1920" w:type="dxa"/>
            <w:tcBorders>
              <w:top w:val="nil"/>
              <w:left w:val="single" w:sz="4" w:space="0" w:color="auto"/>
              <w:bottom w:val="single" w:sz="4" w:space="0" w:color="auto"/>
              <w:right w:val="single" w:sz="4" w:space="0" w:color="auto"/>
            </w:tcBorders>
            <w:shd w:val="clear" w:color="000000" w:fill="0070C0"/>
            <w:noWrap/>
            <w:vAlign w:val="bottom"/>
            <w:hideMark/>
          </w:tcPr>
          <w:p w:rsidR="00516F19" w:rsidRPr="00516F19" w:rsidRDefault="00516F19" w:rsidP="00516F19">
            <w:pPr>
              <w:spacing w:after="0" w:line="240" w:lineRule="auto"/>
              <w:rPr>
                <w:rFonts w:ascii="Calibri" w:eastAsia="Times New Roman" w:hAnsi="Calibri" w:cs="Calibri"/>
                <w:color w:val="000000"/>
              </w:rPr>
            </w:pPr>
            <w:r w:rsidRPr="00516F19">
              <w:rPr>
                <w:rFonts w:ascii="Calibri" w:eastAsia="Times New Roman" w:hAnsi="Calibri" w:cs="Calibri"/>
                <w:color w:val="000000"/>
              </w:rPr>
              <w:t>Waist</w:t>
            </w:r>
          </w:p>
        </w:tc>
        <w:tc>
          <w:tcPr>
            <w:tcW w:w="960" w:type="dxa"/>
            <w:tcBorders>
              <w:top w:val="nil"/>
              <w:left w:val="nil"/>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0</w:t>
            </w:r>
          </w:p>
        </w:tc>
        <w:tc>
          <w:tcPr>
            <w:tcW w:w="1818" w:type="dxa"/>
            <w:tcBorders>
              <w:top w:val="nil"/>
              <w:left w:val="nil"/>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5</w:t>
            </w:r>
          </w:p>
        </w:tc>
        <w:tc>
          <w:tcPr>
            <w:tcW w:w="960" w:type="dxa"/>
            <w:tcBorders>
              <w:top w:val="nil"/>
              <w:left w:val="nil"/>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5</w:t>
            </w:r>
          </w:p>
        </w:tc>
        <w:tc>
          <w:tcPr>
            <w:tcW w:w="960" w:type="dxa"/>
            <w:tcBorders>
              <w:top w:val="nil"/>
              <w:left w:val="nil"/>
              <w:bottom w:val="single" w:sz="4" w:space="0" w:color="auto"/>
              <w:right w:val="nil"/>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0.833333</w:t>
            </w:r>
          </w:p>
        </w:tc>
        <w:tc>
          <w:tcPr>
            <w:tcW w:w="960" w:type="dxa"/>
            <w:tcBorders>
              <w:top w:val="nil"/>
              <w:left w:val="single" w:sz="4" w:space="0" w:color="auto"/>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 </w:t>
            </w:r>
          </w:p>
        </w:tc>
      </w:tr>
      <w:tr w:rsidR="00516F19" w:rsidRPr="00516F19" w:rsidTr="00D0528E">
        <w:trPr>
          <w:trHeight w:val="300"/>
          <w:jc w:val="center"/>
        </w:trPr>
        <w:tc>
          <w:tcPr>
            <w:tcW w:w="1920" w:type="dxa"/>
            <w:tcBorders>
              <w:top w:val="nil"/>
              <w:left w:val="single" w:sz="4" w:space="0" w:color="auto"/>
              <w:bottom w:val="single" w:sz="4" w:space="0" w:color="auto"/>
              <w:right w:val="single" w:sz="4" w:space="0" w:color="auto"/>
            </w:tcBorders>
            <w:shd w:val="clear" w:color="000000" w:fill="0070C0"/>
            <w:noWrap/>
            <w:vAlign w:val="bottom"/>
            <w:hideMark/>
          </w:tcPr>
          <w:p w:rsidR="00516F19" w:rsidRPr="00516F19" w:rsidRDefault="00516F19" w:rsidP="00516F19">
            <w:pPr>
              <w:spacing w:after="0" w:line="240" w:lineRule="auto"/>
              <w:rPr>
                <w:rFonts w:ascii="Calibri" w:eastAsia="Times New Roman" w:hAnsi="Calibri" w:cs="Calibri"/>
                <w:color w:val="000000"/>
              </w:rPr>
            </w:pPr>
            <w:r w:rsidRPr="00516F19">
              <w:rPr>
                <w:rFonts w:ascii="Calibri" w:eastAsia="Times New Roman" w:hAnsi="Calibri" w:cs="Calibri"/>
                <w:color w:val="000000"/>
              </w:rPr>
              <w:t>Legs-Unfit</w:t>
            </w:r>
          </w:p>
        </w:tc>
        <w:tc>
          <w:tcPr>
            <w:tcW w:w="960" w:type="dxa"/>
            <w:tcBorders>
              <w:top w:val="nil"/>
              <w:left w:val="nil"/>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0</w:t>
            </w:r>
          </w:p>
        </w:tc>
        <w:tc>
          <w:tcPr>
            <w:tcW w:w="1818" w:type="dxa"/>
            <w:tcBorders>
              <w:top w:val="nil"/>
              <w:left w:val="nil"/>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25</w:t>
            </w:r>
          </w:p>
        </w:tc>
        <w:tc>
          <w:tcPr>
            <w:tcW w:w="960" w:type="dxa"/>
            <w:tcBorders>
              <w:top w:val="nil"/>
              <w:left w:val="nil"/>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25</w:t>
            </w:r>
          </w:p>
        </w:tc>
        <w:tc>
          <w:tcPr>
            <w:tcW w:w="960" w:type="dxa"/>
            <w:tcBorders>
              <w:top w:val="nil"/>
              <w:left w:val="nil"/>
              <w:bottom w:val="single" w:sz="4" w:space="0" w:color="auto"/>
              <w:right w:val="nil"/>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4.166667</w:t>
            </w:r>
          </w:p>
        </w:tc>
        <w:tc>
          <w:tcPr>
            <w:tcW w:w="960" w:type="dxa"/>
            <w:tcBorders>
              <w:top w:val="nil"/>
              <w:left w:val="single" w:sz="4" w:space="0" w:color="auto"/>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 </w:t>
            </w:r>
          </w:p>
        </w:tc>
      </w:tr>
      <w:tr w:rsidR="00516F19" w:rsidRPr="00516F19" w:rsidTr="00D0528E">
        <w:trPr>
          <w:trHeight w:val="300"/>
          <w:jc w:val="center"/>
        </w:trPr>
        <w:tc>
          <w:tcPr>
            <w:tcW w:w="1920" w:type="dxa"/>
            <w:tcBorders>
              <w:top w:val="nil"/>
              <w:left w:val="single" w:sz="4" w:space="0" w:color="auto"/>
              <w:bottom w:val="single" w:sz="4" w:space="0" w:color="auto"/>
              <w:right w:val="single" w:sz="4" w:space="0" w:color="auto"/>
            </w:tcBorders>
            <w:shd w:val="clear" w:color="000000" w:fill="0070C0"/>
            <w:noWrap/>
            <w:vAlign w:val="bottom"/>
            <w:hideMark/>
          </w:tcPr>
          <w:p w:rsidR="00516F19" w:rsidRPr="00516F19" w:rsidRDefault="00516F19" w:rsidP="00516F19">
            <w:pPr>
              <w:spacing w:after="0" w:line="240" w:lineRule="auto"/>
              <w:rPr>
                <w:rFonts w:ascii="Calibri" w:eastAsia="Times New Roman" w:hAnsi="Calibri" w:cs="Calibri"/>
                <w:color w:val="000000"/>
              </w:rPr>
            </w:pPr>
            <w:r w:rsidRPr="00516F19">
              <w:rPr>
                <w:rFonts w:ascii="Calibri" w:eastAsia="Times New Roman" w:hAnsi="Calibri" w:cs="Calibri"/>
                <w:color w:val="000000"/>
              </w:rPr>
              <w:t>Waist-Unfit</w:t>
            </w:r>
          </w:p>
        </w:tc>
        <w:tc>
          <w:tcPr>
            <w:tcW w:w="960" w:type="dxa"/>
            <w:tcBorders>
              <w:top w:val="nil"/>
              <w:left w:val="nil"/>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0</w:t>
            </w:r>
          </w:p>
        </w:tc>
        <w:tc>
          <w:tcPr>
            <w:tcW w:w="1818" w:type="dxa"/>
            <w:tcBorders>
              <w:top w:val="nil"/>
              <w:left w:val="nil"/>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0</w:t>
            </w:r>
          </w:p>
        </w:tc>
        <w:tc>
          <w:tcPr>
            <w:tcW w:w="960" w:type="dxa"/>
            <w:tcBorders>
              <w:top w:val="nil"/>
              <w:left w:val="nil"/>
              <w:bottom w:val="single" w:sz="4" w:space="0" w:color="auto"/>
              <w:right w:val="nil"/>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0</w:t>
            </w:r>
          </w:p>
        </w:tc>
        <w:tc>
          <w:tcPr>
            <w:tcW w:w="960" w:type="dxa"/>
            <w:tcBorders>
              <w:top w:val="nil"/>
              <w:left w:val="single" w:sz="4" w:space="0" w:color="auto"/>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 </w:t>
            </w:r>
          </w:p>
        </w:tc>
      </w:tr>
      <w:tr w:rsidR="00516F19" w:rsidRPr="00516F19" w:rsidTr="00D0528E">
        <w:trPr>
          <w:trHeight w:val="315"/>
          <w:jc w:val="center"/>
        </w:trPr>
        <w:tc>
          <w:tcPr>
            <w:tcW w:w="1920" w:type="dxa"/>
            <w:tcBorders>
              <w:top w:val="nil"/>
              <w:left w:val="single" w:sz="4" w:space="0" w:color="auto"/>
              <w:bottom w:val="single" w:sz="4" w:space="0" w:color="auto"/>
              <w:right w:val="nil"/>
            </w:tcBorders>
            <w:shd w:val="clear" w:color="000000" w:fill="0070C0"/>
            <w:noWrap/>
            <w:vAlign w:val="bottom"/>
            <w:hideMark/>
          </w:tcPr>
          <w:p w:rsidR="00516F19" w:rsidRPr="00516F19" w:rsidRDefault="00516F19" w:rsidP="00516F19">
            <w:pPr>
              <w:spacing w:after="0" w:line="240" w:lineRule="auto"/>
              <w:rPr>
                <w:rFonts w:ascii="Calibri" w:eastAsia="Times New Roman" w:hAnsi="Calibri" w:cs="Calibri"/>
                <w:color w:val="000000"/>
              </w:rPr>
            </w:pPr>
            <w:r w:rsidRPr="00516F19">
              <w:rPr>
                <w:rFonts w:ascii="Calibri" w:eastAsia="Times New Roman" w:hAnsi="Calibri" w:cs="Calibri"/>
                <w:color w:val="000000"/>
              </w:rPr>
              <w:t>Battery</w:t>
            </w:r>
          </w:p>
        </w:tc>
        <w:tc>
          <w:tcPr>
            <w:tcW w:w="960" w:type="dxa"/>
            <w:tcBorders>
              <w:top w:val="nil"/>
              <w:left w:val="single" w:sz="4" w:space="0" w:color="auto"/>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15</w:t>
            </w:r>
          </w:p>
        </w:tc>
        <w:tc>
          <w:tcPr>
            <w:tcW w:w="1818" w:type="dxa"/>
            <w:tcBorders>
              <w:top w:val="nil"/>
              <w:left w:val="nil"/>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0</w:t>
            </w:r>
          </w:p>
        </w:tc>
        <w:tc>
          <w:tcPr>
            <w:tcW w:w="960" w:type="dxa"/>
            <w:tcBorders>
              <w:top w:val="nil"/>
              <w:left w:val="nil"/>
              <w:bottom w:val="nil"/>
              <w:right w:val="nil"/>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15</w:t>
            </w:r>
          </w:p>
        </w:tc>
        <w:tc>
          <w:tcPr>
            <w:tcW w:w="960" w:type="dxa"/>
            <w:tcBorders>
              <w:top w:val="nil"/>
              <w:left w:val="single" w:sz="4" w:space="0" w:color="auto"/>
              <w:bottom w:val="nil"/>
              <w:right w:val="nil"/>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2.5</w:t>
            </w:r>
          </w:p>
        </w:tc>
        <w:tc>
          <w:tcPr>
            <w:tcW w:w="960" w:type="dxa"/>
            <w:tcBorders>
              <w:top w:val="nil"/>
              <w:left w:val="single" w:sz="4" w:space="0" w:color="auto"/>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proofErr w:type="spellStart"/>
            <w:r w:rsidRPr="00516F19">
              <w:rPr>
                <w:rFonts w:ascii="Calibri" w:eastAsia="Times New Roman" w:hAnsi="Calibri" w:cs="Calibri"/>
                <w:color w:val="000000"/>
              </w:rPr>
              <w:t>Atk</w:t>
            </w:r>
            <w:proofErr w:type="spellEnd"/>
            <w:r w:rsidRPr="00516F19">
              <w:rPr>
                <w:rFonts w:ascii="Calibri" w:eastAsia="Times New Roman" w:hAnsi="Calibri" w:cs="Calibri"/>
                <w:color w:val="000000"/>
              </w:rPr>
              <w:t>. + 10</w:t>
            </w:r>
          </w:p>
        </w:tc>
      </w:tr>
      <w:tr w:rsidR="00516F19" w:rsidRPr="00516F19" w:rsidTr="00D0528E">
        <w:trPr>
          <w:trHeight w:val="315"/>
          <w:jc w:val="center"/>
        </w:trPr>
        <w:tc>
          <w:tcPr>
            <w:tcW w:w="1920" w:type="dxa"/>
            <w:tcBorders>
              <w:top w:val="nil"/>
              <w:left w:val="nil"/>
              <w:bottom w:val="nil"/>
              <w:right w:val="nil"/>
            </w:tcBorders>
            <w:shd w:val="clear" w:color="auto" w:fill="auto"/>
            <w:noWrap/>
            <w:vAlign w:val="bottom"/>
            <w:hideMark/>
          </w:tcPr>
          <w:p w:rsidR="00516F19" w:rsidRPr="00516F19" w:rsidRDefault="00516F19" w:rsidP="00516F19">
            <w:pPr>
              <w:spacing w:after="0" w:line="240" w:lineRule="auto"/>
              <w:rPr>
                <w:rFonts w:ascii="Calibri" w:eastAsia="Times New Roman" w:hAnsi="Calibri" w:cs="Calibri"/>
                <w:color w:val="000000"/>
              </w:rPr>
            </w:pPr>
          </w:p>
        </w:tc>
        <w:tc>
          <w:tcPr>
            <w:tcW w:w="960" w:type="dxa"/>
            <w:tcBorders>
              <w:top w:val="nil"/>
              <w:left w:val="single" w:sz="4" w:space="0" w:color="auto"/>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20</w:t>
            </w:r>
          </w:p>
        </w:tc>
        <w:tc>
          <w:tcPr>
            <w:tcW w:w="1818" w:type="dxa"/>
            <w:tcBorders>
              <w:top w:val="nil"/>
              <w:left w:val="nil"/>
              <w:bottom w:val="single" w:sz="4" w:space="0" w:color="auto"/>
              <w:right w:val="nil"/>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100</w:t>
            </w:r>
          </w:p>
        </w:tc>
        <w:tc>
          <w:tcPr>
            <w:tcW w:w="960" w:type="dxa"/>
            <w:tcBorders>
              <w:top w:val="single" w:sz="8" w:space="0" w:color="auto"/>
              <w:left w:val="single" w:sz="8" w:space="0" w:color="auto"/>
              <w:bottom w:val="single" w:sz="8" w:space="0" w:color="auto"/>
              <w:right w:val="nil"/>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120</w:t>
            </w:r>
          </w:p>
        </w:tc>
        <w:tc>
          <w:tcPr>
            <w:tcW w:w="960" w:type="dxa"/>
            <w:tcBorders>
              <w:top w:val="single" w:sz="8" w:space="0" w:color="auto"/>
              <w:left w:val="single" w:sz="8" w:space="0" w:color="auto"/>
              <w:bottom w:val="single" w:sz="8" w:space="0" w:color="auto"/>
              <w:right w:val="nil"/>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20</w:t>
            </w:r>
          </w:p>
        </w:tc>
        <w:tc>
          <w:tcPr>
            <w:tcW w:w="960" w:type="dxa"/>
            <w:tcBorders>
              <w:top w:val="nil"/>
              <w:left w:val="single" w:sz="4" w:space="0" w:color="auto"/>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rPr>
                <w:rFonts w:ascii="Calibri" w:eastAsia="Times New Roman" w:hAnsi="Calibri" w:cs="Calibri"/>
                <w:color w:val="000000"/>
              </w:rPr>
            </w:pPr>
            <w:r w:rsidRPr="00516F19">
              <w:rPr>
                <w:rFonts w:ascii="Calibri" w:eastAsia="Times New Roman" w:hAnsi="Calibri" w:cs="Calibri"/>
                <w:color w:val="000000"/>
              </w:rPr>
              <w:t> </w:t>
            </w:r>
          </w:p>
        </w:tc>
      </w:tr>
      <w:tr w:rsidR="00516F19" w:rsidRPr="00516F19" w:rsidTr="00D0528E">
        <w:trPr>
          <w:trHeight w:val="315"/>
          <w:jc w:val="center"/>
        </w:trPr>
        <w:tc>
          <w:tcPr>
            <w:tcW w:w="1920" w:type="dxa"/>
            <w:tcBorders>
              <w:top w:val="nil"/>
              <w:left w:val="nil"/>
              <w:bottom w:val="nil"/>
              <w:right w:val="nil"/>
            </w:tcBorders>
            <w:shd w:val="clear" w:color="auto" w:fill="auto"/>
            <w:noWrap/>
            <w:vAlign w:val="bottom"/>
            <w:hideMark/>
          </w:tcPr>
          <w:p w:rsidR="00516F19" w:rsidRPr="00516F19" w:rsidRDefault="00516F19" w:rsidP="00516F1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16F19" w:rsidRPr="00516F19" w:rsidRDefault="00516F19" w:rsidP="00516F19">
            <w:pPr>
              <w:spacing w:after="0" w:line="240" w:lineRule="auto"/>
              <w:rPr>
                <w:rFonts w:ascii="Calibri" w:eastAsia="Times New Roman" w:hAnsi="Calibri" w:cs="Calibri"/>
                <w:color w:val="000000"/>
              </w:rPr>
            </w:pPr>
          </w:p>
        </w:tc>
        <w:tc>
          <w:tcPr>
            <w:tcW w:w="1818" w:type="dxa"/>
            <w:tcBorders>
              <w:top w:val="nil"/>
              <w:left w:val="nil"/>
              <w:bottom w:val="nil"/>
              <w:right w:val="nil"/>
            </w:tcBorders>
            <w:shd w:val="clear" w:color="auto" w:fill="auto"/>
            <w:noWrap/>
            <w:vAlign w:val="bottom"/>
            <w:hideMark/>
          </w:tcPr>
          <w:p w:rsidR="00516F19" w:rsidRPr="00516F19" w:rsidRDefault="00516F19" w:rsidP="00516F1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16F19" w:rsidRPr="00516F19" w:rsidRDefault="00516F19" w:rsidP="00516F1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16F19" w:rsidRPr="00516F19" w:rsidRDefault="00516F19" w:rsidP="00516F1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16F19" w:rsidRPr="00516F19" w:rsidRDefault="00516F19" w:rsidP="00516F19">
            <w:pPr>
              <w:spacing w:after="0" w:line="240" w:lineRule="auto"/>
              <w:rPr>
                <w:rFonts w:ascii="Calibri" w:eastAsia="Times New Roman" w:hAnsi="Calibri" w:cs="Calibri"/>
                <w:color w:val="000000"/>
              </w:rPr>
            </w:pPr>
          </w:p>
        </w:tc>
      </w:tr>
      <w:tr w:rsidR="00516F19" w:rsidRPr="00516F19" w:rsidTr="00D0528E">
        <w:trPr>
          <w:trHeight w:val="315"/>
          <w:jc w:val="center"/>
        </w:trPr>
        <w:tc>
          <w:tcPr>
            <w:tcW w:w="1920" w:type="dxa"/>
            <w:tcBorders>
              <w:top w:val="nil"/>
              <w:left w:val="nil"/>
              <w:bottom w:val="nil"/>
              <w:right w:val="nil"/>
            </w:tcBorders>
            <w:shd w:val="clear" w:color="auto" w:fill="auto"/>
            <w:noWrap/>
            <w:vAlign w:val="bottom"/>
            <w:hideMark/>
          </w:tcPr>
          <w:p w:rsidR="00516F19" w:rsidRPr="00516F19" w:rsidRDefault="00516F19" w:rsidP="00516F1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16F19" w:rsidRPr="00516F19" w:rsidRDefault="00516F19" w:rsidP="00516F19">
            <w:pPr>
              <w:spacing w:after="0" w:line="240" w:lineRule="auto"/>
              <w:rPr>
                <w:rFonts w:ascii="Calibri" w:eastAsia="Times New Roman" w:hAnsi="Calibri" w:cs="Calibri"/>
                <w:color w:val="000000"/>
              </w:rPr>
            </w:pPr>
          </w:p>
        </w:tc>
        <w:tc>
          <w:tcPr>
            <w:tcW w:w="181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516F19" w:rsidRPr="00516F19" w:rsidRDefault="00516F19" w:rsidP="00516F19">
            <w:pPr>
              <w:spacing w:after="0" w:line="240" w:lineRule="auto"/>
              <w:rPr>
                <w:rFonts w:ascii="Calibri" w:eastAsia="Times New Roman" w:hAnsi="Calibri" w:cs="Calibri"/>
                <w:color w:val="000000"/>
              </w:rPr>
            </w:pPr>
            <w:r w:rsidRPr="00516F19">
              <w:rPr>
                <w:rFonts w:ascii="Calibri" w:eastAsia="Times New Roman" w:hAnsi="Calibri" w:cs="Calibri"/>
                <w:color w:val="000000"/>
              </w:rPr>
              <w:t>Antenna Boost:</w:t>
            </w:r>
          </w:p>
        </w:tc>
        <w:tc>
          <w:tcPr>
            <w:tcW w:w="960" w:type="dxa"/>
            <w:tcBorders>
              <w:top w:val="single" w:sz="4" w:space="0" w:color="auto"/>
              <w:left w:val="nil"/>
              <w:bottom w:val="single" w:sz="4" w:space="0" w:color="auto"/>
              <w:right w:val="nil"/>
            </w:tcBorders>
            <w:shd w:val="clear" w:color="000000" w:fill="FF0000"/>
            <w:noWrap/>
            <w:vAlign w:val="bottom"/>
            <w:hideMark/>
          </w:tcPr>
          <w:p w:rsidR="00516F19" w:rsidRPr="00516F19" w:rsidRDefault="00516F19" w:rsidP="00516F19">
            <w:pPr>
              <w:spacing w:after="0" w:line="240" w:lineRule="auto"/>
              <w:rPr>
                <w:rFonts w:ascii="Calibri" w:eastAsia="Times New Roman" w:hAnsi="Calibri" w:cs="Calibri"/>
                <w:color w:val="000000"/>
              </w:rPr>
            </w:pPr>
            <w:r w:rsidRPr="00516F19">
              <w:rPr>
                <w:rFonts w:ascii="Calibri" w:eastAsia="Times New Roman" w:hAnsi="Calibri" w:cs="Calibri"/>
                <w:color w:val="000000"/>
              </w:rPr>
              <w:t> </w:t>
            </w:r>
          </w:p>
        </w:tc>
        <w:tc>
          <w:tcPr>
            <w:tcW w:w="96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-5</w:t>
            </w:r>
          </w:p>
        </w:tc>
        <w:tc>
          <w:tcPr>
            <w:tcW w:w="960" w:type="dxa"/>
            <w:tcBorders>
              <w:top w:val="nil"/>
              <w:left w:val="nil"/>
              <w:bottom w:val="nil"/>
              <w:right w:val="nil"/>
            </w:tcBorders>
            <w:shd w:val="clear" w:color="auto" w:fill="auto"/>
            <w:noWrap/>
            <w:vAlign w:val="bottom"/>
            <w:hideMark/>
          </w:tcPr>
          <w:p w:rsidR="00516F19" w:rsidRPr="00516F19" w:rsidRDefault="00516F19" w:rsidP="00516F19">
            <w:pPr>
              <w:spacing w:after="0" w:line="240" w:lineRule="auto"/>
              <w:rPr>
                <w:rFonts w:ascii="Calibri" w:eastAsia="Times New Roman" w:hAnsi="Calibri" w:cs="Calibri"/>
                <w:color w:val="000000"/>
              </w:rPr>
            </w:pPr>
          </w:p>
        </w:tc>
      </w:tr>
      <w:tr w:rsidR="00516F19" w:rsidRPr="00516F19" w:rsidTr="00D0528E">
        <w:trPr>
          <w:trHeight w:val="315"/>
          <w:jc w:val="center"/>
        </w:trPr>
        <w:tc>
          <w:tcPr>
            <w:tcW w:w="1920" w:type="dxa"/>
            <w:tcBorders>
              <w:top w:val="nil"/>
              <w:left w:val="nil"/>
              <w:bottom w:val="nil"/>
              <w:right w:val="nil"/>
            </w:tcBorders>
            <w:shd w:val="clear" w:color="auto" w:fill="auto"/>
            <w:noWrap/>
            <w:vAlign w:val="bottom"/>
            <w:hideMark/>
          </w:tcPr>
          <w:p w:rsidR="00516F19" w:rsidRPr="00516F19" w:rsidRDefault="00516F19" w:rsidP="00516F1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16F19" w:rsidRPr="00516F19" w:rsidRDefault="00516F19" w:rsidP="00516F19">
            <w:pPr>
              <w:spacing w:after="0" w:line="240" w:lineRule="auto"/>
              <w:rPr>
                <w:rFonts w:ascii="Calibri" w:eastAsia="Times New Roman" w:hAnsi="Calibri" w:cs="Calibri"/>
                <w:color w:val="000000"/>
              </w:rPr>
            </w:pPr>
          </w:p>
        </w:tc>
        <w:tc>
          <w:tcPr>
            <w:tcW w:w="1818" w:type="dxa"/>
            <w:tcBorders>
              <w:top w:val="nil"/>
              <w:left w:val="single" w:sz="4" w:space="0" w:color="auto"/>
              <w:bottom w:val="single" w:sz="4" w:space="0" w:color="auto"/>
              <w:right w:val="single" w:sz="4" w:space="0" w:color="auto"/>
            </w:tcBorders>
            <w:shd w:val="clear" w:color="000000" w:fill="FF0000"/>
            <w:noWrap/>
            <w:vAlign w:val="bottom"/>
            <w:hideMark/>
          </w:tcPr>
          <w:p w:rsidR="00516F19" w:rsidRPr="00516F19" w:rsidRDefault="00516F19" w:rsidP="00516F19">
            <w:pPr>
              <w:spacing w:after="0" w:line="240" w:lineRule="auto"/>
              <w:rPr>
                <w:rFonts w:ascii="Calibri" w:eastAsia="Times New Roman" w:hAnsi="Calibri" w:cs="Calibri"/>
                <w:color w:val="000000"/>
              </w:rPr>
            </w:pPr>
            <w:r w:rsidRPr="00516F19">
              <w:rPr>
                <w:rFonts w:ascii="Calibri" w:eastAsia="Times New Roman" w:hAnsi="Calibri" w:cs="Calibri"/>
                <w:color w:val="000000"/>
              </w:rPr>
              <w:t>New Speed Value:</w:t>
            </w:r>
          </w:p>
        </w:tc>
        <w:tc>
          <w:tcPr>
            <w:tcW w:w="960" w:type="dxa"/>
            <w:tcBorders>
              <w:top w:val="nil"/>
              <w:left w:val="nil"/>
              <w:bottom w:val="single" w:sz="4" w:space="0" w:color="auto"/>
              <w:right w:val="nil"/>
            </w:tcBorders>
            <w:shd w:val="clear" w:color="000000" w:fill="FF0000"/>
            <w:noWrap/>
            <w:vAlign w:val="bottom"/>
            <w:hideMark/>
          </w:tcPr>
          <w:p w:rsidR="00516F19" w:rsidRPr="00516F19" w:rsidRDefault="00516F19" w:rsidP="00516F19">
            <w:pPr>
              <w:spacing w:after="0" w:line="240" w:lineRule="auto"/>
              <w:rPr>
                <w:rFonts w:ascii="Calibri" w:eastAsia="Times New Roman" w:hAnsi="Calibri" w:cs="Calibri"/>
                <w:color w:val="000000"/>
              </w:rPr>
            </w:pPr>
            <w:r w:rsidRPr="00516F19">
              <w:rPr>
                <w:rFonts w:ascii="Calibri" w:eastAsia="Times New Roman" w:hAnsi="Calibri" w:cs="Calibri"/>
                <w:color w:val="000000"/>
              </w:rPr>
              <w:t> </w:t>
            </w:r>
          </w:p>
        </w:tc>
        <w:tc>
          <w:tcPr>
            <w:tcW w:w="960" w:type="dxa"/>
            <w:tcBorders>
              <w:top w:val="nil"/>
              <w:left w:val="single" w:sz="8" w:space="0" w:color="auto"/>
              <w:bottom w:val="single" w:sz="8" w:space="0" w:color="auto"/>
              <w:right w:val="single" w:sz="8"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15</w:t>
            </w:r>
          </w:p>
        </w:tc>
        <w:tc>
          <w:tcPr>
            <w:tcW w:w="960" w:type="dxa"/>
            <w:tcBorders>
              <w:top w:val="nil"/>
              <w:left w:val="nil"/>
              <w:bottom w:val="nil"/>
              <w:right w:val="nil"/>
            </w:tcBorders>
            <w:shd w:val="clear" w:color="auto" w:fill="auto"/>
            <w:noWrap/>
            <w:vAlign w:val="bottom"/>
            <w:hideMark/>
          </w:tcPr>
          <w:p w:rsidR="00516F19" w:rsidRPr="00516F19" w:rsidRDefault="00516F19" w:rsidP="00516F19">
            <w:pPr>
              <w:spacing w:after="0" w:line="240" w:lineRule="auto"/>
              <w:rPr>
                <w:rFonts w:ascii="Calibri" w:eastAsia="Times New Roman" w:hAnsi="Calibri" w:cs="Calibri"/>
                <w:color w:val="000000"/>
              </w:rPr>
            </w:pPr>
          </w:p>
        </w:tc>
      </w:tr>
      <w:tr w:rsidR="00516F19" w:rsidRPr="00516F19" w:rsidTr="00D0528E">
        <w:trPr>
          <w:trHeight w:val="315"/>
          <w:jc w:val="center"/>
        </w:trPr>
        <w:tc>
          <w:tcPr>
            <w:tcW w:w="1920" w:type="dxa"/>
            <w:tcBorders>
              <w:top w:val="nil"/>
              <w:left w:val="nil"/>
              <w:bottom w:val="nil"/>
              <w:right w:val="nil"/>
            </w:tcBorders>
            <w:shd w:val="clear" w:color="auto" w:fill="auto"/>
            <w:noWrap/>
            <w:vAlign w:val="bottom"/>
            <w:hideMark/>
          </w:tcPr>
          <w:p w:rsidR="00516F19" w:rsidRPr="00516F19" w:rsidRDefault="00516F19" w:rsidP="00516F1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16F19" w:rsidRPr="00516F19" w:rsidRDefault="00516F19" w:rsidP="00516F19">
            <w:pPr>
              <w:spacing w:after="0" w:line="240" w:lineRule="auto"/>
              <w:rPr>
                <w:rFonts w:ascii="Calibri" w:eastAsia="Times New Roman" w:hAnsi="Calibri" w:cs="Calibri"/>
                <w:color w:val="000000"/>
              </w:rPr>
            </w:pPr>
          </w:p>
        </w:tc>
        <w:tc>
          <w:tcPr>
            <w:tcW w:w="1818" w:type="dxa"/>
            <w:tcBorders>
              <w:top w:val="nil"/>
              <w:left w:val="nil"/>
              <w:bottom w:val="nil"/>
              <w:right w:val="nil"/>
            </w:tcBorders>
            <w:shd w:val="clear" w:color="auto" w:fill="auto"/>
            <w:noWrap/>
            <w:vAlign w:val="bottom"/>
            <w:hideMark/>
          </w:tcPr>
          <w:p w:rsidR="00516F19" w:rsidRPr="00516F19" w:rsidRDefault="00516F19" w:rsidP="00516F1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16F19" w:rsidRPr="00516F19" w:rsidRDefault="00516F19" w:rsidP="00516F1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16F19" w:rsidRPr="00516F19" w:rsidRDefault="00516F19" w:rsidP="00516F1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16F19" w:rsidRPr="00516F19" w:rsidRDefault="00516F19" w:rsidP="00516F19">
            <w:pPr>
              <w:spacing w:after="0" w:line="240" w:lineRule="auto"/>
              <w:rPr>
                <w:rFonts w:ascii="Calibri" w:eastAsia="Times New Roman" w:hAnsi="Calibri" w:cs="Calibri"/>
                <w:color w:val="000000"/>
              </w:rPr>
            </w:pPr>
          </w:p>
        </w:tc>
      </w:tr>
      <w:tr w:rsidR="00516F19" w:rsidRPr="00516F19" w:rsidTr="00D0528E">
        <w:trPr>
          <w:trHeight w:val="315"/>
          <w:jc w:val="center"/>
        </w:trPr>
        <w:tc>
          <w:tcPr>
            <w:tcW w:w="1920" w:type="dxa"/>
            <w:tcBorders>
              <w:top w:val="nil"/>
              <w:left w:val="nil"/>
              <w:bottom w:val="nil"/>
              <w:right w:val="nil"/>
            </w:tcBorders>
            <w:shd w:val="clear" w:color="auto" w:fill="auto"/>
            <w:noWrap/>
            <w:vAlign w:val="bottom"/>
            <w:hideMark/>
          </w:tcPr>
          <w:p w:rsidR="00516F19" w:rsidRPr="00516F19" w:rsidRDefault="00516F19" w:rsidP="00516F1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16F19" w:rsidRPr="00516F19" w:rsidRDefault="00516F19" w:rsidP="00516F19">
            <w:pPr>
              <w:spacing w:after="0" w:line="240" w:lineRule="auto"/>
              <w:rPr>
                <w:rFonts w:ascii="Calibri" w:eastAsia="Times New Roman" w:hAnsi="Calibri" w:cs="Calibri"/>
                <w:color w:val="000000"/>
              </w:rPr>
            </w:pPr>
          </w:p>
        </w:tc>
        <w:tc>
          <w:tcPr>
            <w:tcW w:w="181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516F19" w:rsidRPr="00516F19" w:rsidRDefault="00516F19" w:rsidP="00516F19">
            <w:pPr>
              <w:spacing w:after="0" w:line="240" w:lineRule="auto"/>
              <w:rPr>
                <w:rFonts w:ascii="Calibri" w:eastAsia="Times New Roman" w:hAnsi="Calibri" w:cs="Calibri"/>
                <w:color w:val="000000"/>
              </w:rPr>
            </w:pPr>
            <w:r w:rsidRPr="00516F19">
              <w:rPr>
                <w:rFonts w:ascii="Calibri" w:eastAsia="Times New Roman" w:hAnsi="Calibri" w:cs="Calibri"/>
                <w:color w:val="000000"/>
              </w:rPr>
              <w:t>Re-Evaluation Time:</w:t>
            </w:r>
          </w:p>
        </w:tc>
        <w:tc>
          <w:tcPr>
            <w:tcW w:w="960" w:type="dxa"/>
            <w:tcBorders>
              <w:top w:val="single" w:sz="4" w:space="0" w:color="auto"/>
              <w:left w:val="nil"/>
              <w:bottom w:val="single" w:sz="4" w:space="0" w:color="auto"/>
              <w:right w:val="nil"/>
            </w:tcBorders>
            <w:shd w:val="clear" w:color="000000" w:fill="FF0000"/>
            <w:noWrap/>
            <w:vAlign w:val="bottom"/>
            <w:hideMark/>
          </w:tcPr>
          <w:p w:rsidR="00516F19" w:rsidRPr="00516F19" w:rsidRDefault="00516F19" w:rsidP="00516F19">
            <w:pPr>
              <w:spacing w:after="0" w:line="240" w:lineRule="auto"/>
              <w:rPr>
                <w:rFonts w:ascii="Calibri" w:eastAsia="Times New Roman" w:hAnsi="Calibri" w:cs="Calibri"/>
                <w:color w:val="000000"/>
              </w:rPr>
            </w:pPr>
            <w:r w:rsidRPr="00516F19">
              <w:rPr>
                <w:rFonts w:ascii="Calibri" w:eastAsia="Times New Roman" w:hAnsi="Calibri" w:cs="Calibri"/>
                <w:color w:val="000000"/>
              </w:rPr>
              <w:t> </w:t>
            </w:r>
          </w:p>
        </w:tc>
        <w:tc>
          <w:tcPr>
            <w:tcW w:w="96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1.800001</w:t>
            </w:r>
          </w:p>
        </w:tc>
        <w:tc>
          <w:tcPr>
            <w:tcW w:w="960" w:type="dxa"/>
            <w:tcBorders>
              <w:top w:val="nil"/>
              <w:left w:val="nil"/>
              <w:bottom w:val="nil"/>
              <w:right w:val="nil"/>
            </w:tcBorders>
            <w:shd w:val="clear" w:color="auto" w:fill="auto"/>
            <w:noWrap/>
            <w:vAlign w:val="bottom"/>
            <w:hideMark/>
          </w:tcPr>
          <w:p w:rsidR="00516F19" w:rsidRPr="00516F19" w:rsidRDefault="00516F19" w:rsidP="00516F19">
            <w:pPr>
              <w:spacing w:after="0" w:line="240" w:lineRule="auto"/>
              <w:rPr>
                <w:rFonts w:ascii="Calibri" w:eastAsia="Times New Roman" w:hAnsi="Calibri" w:cs="Calibri"/>
                <w:color w:val="000000"/>
              </w:rPr>
            </w:pPr>
            <w:r w:rsidRPr="00516F19">
              <w:rPr>
                <w:rFonts w:ascii="Calibri" w:eastAsia="Times New Roman" w:hAnsi="Calibri" w:cs="Calibri"/>
                <w:color w:val="000000"/>
              </w:rPr>
              <w:t>Seconds</w:t>
            </w:r>
          </w:p>
        </w:tc>
      </w:tr>
    </w:tbl>
    <w:p w:rsidR="00516F19" w:rsidRDefault="00516F19" w:rsidP="00A962FC"/>
    <w:p w:rsidR="00516F19" w:rsidRDefault="00516F19" w:rsidP="00A962FC">
      <w:r>
        <w:tab/>
        <w:t xml:space="preserve">The second </w:t>
      </w:r>
      <w:proofErr w:type="spellStart"/>
      <w:r>
        <w:t>JunkBot</w:t>
      </w:r>
      <w:proofErr w:type="spellEnd"/>
      <w:r w:rsidR="00E34B9B">
        <w:t xml:space="preserve"> </w:t>
      </w:r>
      <w:r>
        <w:t xml:space="preserve">is </w:t>
      </w:r>
      <w:r w:rsidR="000A6694">
        <w:t xml:space="preserve">equipped with all of the heaviest equipment. It also has a fuel refill. </w:t>
      </w:r>
    </w:p>
    <w:tbl>
      <w:tblPr>
        <w:tblW w:w="7578" w:type="dxa"/>
        <w:jc w:val="center"/>
        <w:tblInd w:w="93" w:type="dxa"/>
        <w:tblLook w:val="04A0" w:firstRow="1" w:lastRow="0" w:firstColumn="1" w:lastColumn="0" w:noHBand="0" w:noVBand="1"/>
      </w:tblPr>
      <w:tblGrid>
        <w:gridCol w:w="1920"/>
        <w:gridCol w:w="1090"/>
        <w:gridCol w:w="1818"/>
        <w:gridCol w:w="960"/>
        <w:gridCol w:w="1053"/>
        <w:gridCol w:w="960"/>
      </w:tblGrid>
      <w:tr w:rsidR="00516F19" w:rsidRPr="00516F19" w:rsidTr="00D0528E">
        <w:trPr>
          <w:trHeight w:val="315"/>
          <w:jc w:val="center"/>
        </w:trPr>
        <w:tc>
          <w:tcPr>
            <w:tcW w:w="1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proofErr w:type="spellStart"/>
            <w:r w:rsidRPr="00516F19">
              <w:rPr>
                <w:rFonts w:ascii="Calibri" w:eastAsia="Times New Roman" w:hAnsi="Calibri" w:cs="Calibri"/>
                <w:color w:val="000000"/>
              </w:rPr>
              <w:t>JunkBot</w:t>
            </w:r>
            <w:proofErr w:type="spellEnd"/>
            <w:r w:rsidRPr="00516F19">
              <w:rPr>
                <w:rFonts w:ascii="Calibri" w:eastAsia="Times New Roman" w:hAnsi="Calibri" w:cs="Calibri"/>
                <w:color w:val="000000"/>
              </w:rPr>
              <w:t xml:space="preserve"> 2</w:t>
            </w:r>
          </w:p>
        </w:tc>
        <w:tc>
          <w:tcPr>
            <w:tcW w:w="960" w:type="dxa"/>
            <w:tcBorders>
              <w:top w:val="nil"/>
              <w:left w:val="nil"/>
              <w:bottom w:val="nil"/>
              <w:right w:val="nil"/>
            </w:tcBorders>
            <w:shd w:val="clear" w:color="auto" w:fill="auto"/>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p>
        </w:tc>
        <w:tc>
          <w:tcPr>
            <w:tcW w:w="1818" w:type="dxa"/>
            <w:tcBorders>
              <w:top w:val="nil"/>
              <w:left w:val="nil"/>
              <w:bottom w:val="nil"/>
              <w:right w:val="nil"/>
            </w:tcBorders>
            <w:shd w:val="clear" w:color="auto" w:fill="auto"/>
            <w:noWrap/>
            <w:vAlign w:val="bottom"/>
            <w:hideMark/>
          </w:tcPr>
          <w:p w:rsidR="00516F19" w:rsidRPr="00516F19" w:rsidRDefault="00516F19" w:rsidP="00516F1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16F19" w:rsidRPr="00516F19" w:rsidRDefault="00516F19" w:rsidP="00516F1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16F19" w:rsidRPr="00516F19" w:rsidRDefault="00516F19" w:rsidP="00516F19">
            <w:pPr>
              <w:spacing w:after="0" w:line="240" w:lineRule="auto"/>
              <w:rPr>
                <w:rFonts w:ascii="Calibri" w:eastAsia="Times New Roman" w:hAnsi="Calibri" w:cs="Calibri"/>
                <w:color w:val="000000"/>
              </w:rPr>
            </w:pPr>
          </w:p>
        </w:tc>
      </w:tr>
      <w:tr w:rsidR="00516F19" w:rsidRPr="00516F19" w:rsidTr="00D0528E">
        <w:trPr>
          <w:trHeight w:val="300"/>
          <w:jc w:val="center"/>
        </w:trPr>
        <w:tc>
          <w:tcPr>
            <w:tcW w:w="1920" w:type="dxa"/>
            <w:tcBorders>
              <w:top w:val="nil"/>
              <w:left w:val="single" w:sz="4" w:space="0" w:color="auto"/>
              <w:bottom w:val="single" w:sz="4" w:space="0" w:color="auto"/>
              <w:right w:val="single" w:sz="4" w:space="0" w:color="auto"/>
            </w:tcBorders>
            <w:shd w:val="clear" w:color="000000" w:fill="FF00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Parts</w:t>
            </w:r>
          </w:p>
        </w:tc>
        <w:tc>
          <w:tcPr>
            <w:tcW w:w="960" w:type="dxa"/>
            <w:tcBorders>
              <w:top w:val="single" w:sz="4" w:space="0" w:color="auto"/>
              <w:left w:val="nil"/>
              <w:bottom w:val="single" w:sz="4" w:space="0" w:color="auto"/>
              <w:right w:val="single" w:sz="4" w:space="0" w:color="auto"/>
            </w:tcBorders>
            <w:shd w:val="clear" w:color="000000" w:fill="FF00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Durability</w:t>
            </w:r>
          </w:p>
        </w:tc>
        <w:tc>
          <w:tcPr>
            <w:tcW w:w="1818" w:type="dxa"/>
            <w:tcBorders>
              <w:top w:val="single" w:sz="4" w:space="0" w:color="auto"/>
              <w:left w:val="nil"/>
              <w:bottom w:val="single" w:sz="4" w:space="0" w:color="auto"/>
              <w:right w:val="single" w:sz="4" w:space="0" w:color="auto"/>
            </w:tcBorders>
            <w:shd w:val="clear" w:color="000000" w:fill="FF00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Base</w:t>
            </w:r>
          </w:p>
        </w:tc>
        <w:tc>
          <w:tcPr>
            <w:tcW w:w="960" w:type="dxa"/>
            <w:tcBorders>
              <w:top w:val="single" w:sz="4" w:space="0" w:color="auto"/>
              <w:left w:val="nil"/>
              <w:bottom w:val="single" w:sz="4" w:space="0" w:color="auto"/>
              <w:right w:val="single" w:sz="4" w:space="0" w:color="auto"/>
            </w:tcBorders>
            <w:shd w:val="clear" w:color="000000" w:fill="FF00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Total</w:t>
            </w:r>
          </w:p>
        </w:tc>
        <w:tc>
          <w:tcPr>
            <w:tcW w:w="960" w:type="dxa"/>
            <w:tcBorders>
              <w:top w:val="single" w:sz="4" w:space="0" w:color="auto"/>
              <w:left w:val="nil"/>
              <w:bottom w:val="single" w:sz="4" w:space="0" w:color="auto"/>
              <w:right w:val="single" w:sz="4" w:space="0" w:color="auto"/>
            </w:tcBorders>
            <w:shd w:val="clear" w:color="000000" w:fill="FF00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Speed</w:t>
            </w:r>
          </w:p>
        </w:tc>
        <w:tc>
          <w:tcPr>
            <w:tcW w:w="960" w:type="dxa"/>
            <w:tcBorders>
              <w:top w:val="single" w:sz="4" w:space="0" w:color="auto"/>
              <w:left w:val="nil"/>
              <w:bottom w:val="single" w:sz="4" w:space="0" w:color="auto"/>
              <w:right w:val="single" w:sz="4" w:space="0" w:color="auto"/>
            </w:tcBorders>
            <w:shd w:val="clear" w:color="000000" w:fill="FF00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Bonus</w:t>
            </w:r>
          </w:p>
        </w:tc>
      </w:tr>
      <w:tr w:rsidR="00516F19" w:rsidRPr="00516F19" w:rsidTr="00D0528E">
        <w:trPr>
          <w:trHeight w:val="300"/>
          <w:jc w:val="center"/>
        </w:trPr>
        <w:tc>
          <w:tcPr>
            <w:tcW w:w="1920" w:type="dxa"/>
            <w:tcBorders>
              <w:top w:val="nil"/>
              <w:left w:val="single" w:sz="4" w:space="0" w:color="auto"/>
              <w:bottom w:val="single" w:sz="4" w:space="0" w:color="auto"/>
              <w:right w:val="single" w:sz="4" w:space="0" w:color="auto"/>
            </w:tcBorders>
            <w:shd w:val="clear" w:color="000000" w:fill="0070C0"/>
            <w:noWrap/>
            <w:vAlign w:val="bottom"/>
            <w:hideMark/>
          </w:tcPr>
          <w:p w:rsidR="00516F19" w:rsidRPr="00516F19" w:rsidRDefault="00516F19" w:rsidP="00516F19">
            <w:pPr>
              <w:spacing w:after="0" w:line="240" w:lineRule="auto"/>
              <w:rPr>
                <w:rFonts w:ascii="Calibri" w:eastAsia="Times New Roman" w:hAnsi="Calibri" w:cs="Calibri"/>
                <w:color w:val="000000"/>
              </w:rPr>
            </w:pPr>
            <w:r w:rsidRPr="00516F19">
              <w:rPr>
                <w:rFonts w:ascii="Calibri" w:eastAsia="Times New Roman" w:hAnsi="Calibri" w:cs="Calibri"/>
                <w:color w:val="000000"/>
              </w:rPr>
              <w:t>Head</w:t>
            </w:r>
          </w:p>
        </w:tc>
        <w:tc>
          <w:tcPr>
            <w:tcW w:w="960" w:type="dxa"/>
            <w:tcBorders>
              <w:top w:val="nil"/>
              <w:left w:val="nil"/>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0</w:t>
            </w:r>
          </w:p>
        </w:tc>
        <w:tc>
          <w:tcPr>
            <w:tcW w:w="1818" w:type="dxa"/>
            <w:tcBorders>
              <w:top w:val="nil"/>
              <w:left w:val="nil"/>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5</w:t>
            </w:r>
          </w:p>
        </w:tc>
        <w:tc>
          <w:tcPr>
            <w:tcW w:w="960" w:type="dxa"/>
            <w:tcBorders>
              <w:top w:val="nil"/>
              <w:left w:val="nil"/>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5</w:t>
            </w:r>
          </w:p>
        </w:tc>
        <w:tc>
          <w:tcPr>
            <w:tcW w:w="960" w:type="dxa"/>
            <w:tcBorders>
              <w:top w:val="nil"/>
              <w:left w:val="nil"/>
              <w:bottom w:val="single" w:sz="4" w:space="0" w:color="auto"/>
              <w:right w:val="nil"/>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0.833333</w:t>
            </w:r>
          </w:p>
        </w:tc>
        <w:tc>
          <w:tcPr>
            <w:tcW w:w="960" w:type="dxa"/>
            <w:tcBorders>
              <w:top w:val="nil"/>
              <w:left w:val="single" w:sz="4" w:space="0" w:color="auto"/>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 </w:t>
            </w:r>
          </w:p>
        </w:tc>
      </w:tr>
      <w:tr w:rsidR="00516F19" w:rsidRPr="00516F19" w:rsidTr="00D0528E">
        <w:trPr>
          <w:trHeight w:val="300"/>
          <w:jc w:val="center"/>
        </w:trPr>
        <w:tc>
          <w:tcPr>
            <w:tcW w:w="1920" w:type="dxa"/>
            <w:tcBorders>
              <w:top w:val="nil"/>
              <w:left w:val="single" w:sz="4" w:space="0" w:color="auto"/>
              <w:bottom w:val="single" w:sz="4" w:space="0" w:color="auto"/>
              <w:right w:val="single" w:sz="4" w:space="0" w:color="auto"/>
            </w:tcBorders>
            <w:shd w:val="clear" w:color="000000" w:fill="0070C0"/>
            <w:noWrap/>
            <w:vAlign w:val="bottom"/>
            <w:hideMark/>
          </w:tcPr>
          <w:p w:rsidR="00516F19" w:rsidRPr="00516F19" w:rsidRDefault="00516F19" w:rsidP="00516F19">
            <w:pPr>
              <w:spacing w:after="0" w:line="240" w:lineRule="auto"/>
              <w:rPr>
                <w:rFonts w:ascii="Calibri" w:eastAsia="Times New Roman" w:hAnsi="Calibri" w:cs="Calibri"/>
                <w:color w:val="000000"/>
              </w:rPr>
            </w:pPr>
            <w:r w:rsidRPr="00516F19">
              <w:rPr>
                <w:rFonts w:ascii="Calibri" w:eastAsia="Times New Roman" w:hAnsi="Calibri" w:cs="Calibri"/>
                <w:color w:val="000000"/>
              </w:rPr>
              <w:t>Reinforced Frame</w:t>
            </w:r>
          </w:p>
        </w:tc>
        <w:tc>
          <w:tcPr>
            <w:tcW w:w="960" w:type="dxa"/>
            <w:tcBorders>
              <w:top w:val="nil"/>
              <w:left w:val="nil"/>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175</w:t>
            </w:r>
          </w:p>
        </w:tc>
        <w:tc>
          <w:tcPr>
            <w:tcW w:w="1818" w:type="dxa"/>
            <w:tcBorders>
              <w:top w:val="nil"/>
              <w:left w:val="nil"/>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35</w:t>
            </w:r>
          </w:p>
        </w:tc>
        <w:tc>
          <w:tcPr>
            <w:tcW w:w="960" w:type="dxa"/>
            <w:tcBorders>
              <w:top w:val="nil"/>
              <w:left w:val="nil"/>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210</w:t>
            </w:r>
          </w:p>
        </w:tc>
        <w:tc>
          <w:tcPr>
            <w:tcW w:w="960" w:type="dxa"/>
            <w:tcBorders>
              <w:top w:val="nil"/>
              <w:left w:val="nil"/>
              <w:bottom w:val="single" w:sz="4" w:space="0" w:color="auto"/>
              <w:right w:val="nil"/>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35</w:t>
            </w:r>
          </w:p>
        </w:tc>
        <w:tc>
          <w:tcPr>
            <w:tcW w:w="960" w:type="dxa"/>
            <w:tcBorders>
              <w:top w:val="nil"/>
              <w:left w:val="single" w:sz="4" w:space="0" w:color="auto"/>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 </w:t>
            </w:r>
          </w:p>
        </w:tc>
      </w:tr>
      <w:tr w:rsidR="00516F19" w:rsidRPr="00516F19" w:rsidTr="00D0528E">
        <w:trPr>
          <w:trHeight w:val="300"/>
          <w:jc w:val="center"/>
        </w:trPr>
        <w:tc>
          <w:tcPr>
            <w:tcW w:w="1920" w:type="dxa"/>
            <w:tcBorders>
              <w:top w:val="nil"/>
              <w:left w:val="single" w:sz="4" w:space="0" w:color="auto"/>
              <w:bottom w:val="single" w:sz="4" w:space="0" w:color="auto"/>
              <w:right w:val="single" w:sz="4" w:space="0" w:color="auto"/>
            </w:tcBorders>
            <w:shd w:val="clear" w:color="000000" w:fill="0070C0"/>
            <w:noWrap/>
            <w:vAlign w:val="bottom"/>
            <w:hideMark/>
          </w:tcPr>
          <w:p w:rsidR="00516F19" w:rsidRPr="00516F19" w:rsidRDefault="00516F19" w:rsidP="00516F19">
            <w:pPr>
              <w:spacing w:after="0" w:line="240" w:lineRule="auto"/>
              <w:rPr>
                <w:rFonts w:ascii="Calibri" w:eastAsia="Times New Roman" w:hAnsi="Calibri" w:cs="Calibri"/>
                <w:color w:val="000000"/>
              </w:rPr>
            </w:pPr>
            <w:r w:rsidRPr="00516F19">
              <w:rPr>
                <w:rFonts w:ascii="Calibri" w:eastAsia="Times New Roman" w:hAnsi="Calibri" w:cs="Calibri"/>
                <w:color w:val="000000"/>
              </w:rPr>
              <w:t>Tailgate</w:t>
            </w:r>
          </w:p>
        </w:tc>
        <w:tc>
          <w:tcPr>
            <w:tcW w:w="960" w:type="dxa"/>
            <w:tcBorders>
              <w:top w:val="nil"/>
              <w:left w:val="nil"/>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75</w:t>
            </w:r>
          </w:p>
        </w:tc>
        <w:tc>
          <w:tcPr>
            <w:tcW w:w="1818" w:type="dxa"/>
            <w:tcBorders>
              <w:top w:val="nil"/>
              <w:left w:val="nil"/>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15</w:t>
            </w:r>
          </w:p>
        </w:tc>
        <w:tc>
          <w:tcPr>
            <w:tcW w:w="960" w:type="dxa"/>
            <w:tcBorders>
              <w:top w:val="nil"/>
              <w:left w:val="nil"/>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90</w:t>
            </w:r>
          </w:p>
        </w:tc>
        <w:tc>
          <w:tcPr>
            <w:tcW w:w="960" w:type="dxa"/>
            <w:tcBorders>
              <w:top w:val="nil"/>
              <w:left w:val="nil"/>
              <w:bottom w:val="single" w:sz="4" w:space="0" w:color="auto"/>
              <w:right w:val="nil"/>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15</w:t>
            </w:r>
          </w:p>
        </w:tc>
        <w:tc>
          <w:tcPr>
            <w:tcW w:w="960" w:type="dxa"/>
            <w:tcBorders>
              <w:top w:val="nil"/>
              <w:left w:val="single" w:sz="4" w:space="0" w:color="auto"/>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 </w:t>
            </w:r>
          </w:p>
        </w:tc>
      </w:tr>
      <w:tr w:rsidR="00516F19" w:rsidRPr="00516F19" w:rsidTr="00D0528E">
        <w:trPr>
          <w:trHeight w:val="300"/>
          <w:jc w:val="center"/>
        </w:trPr>
        <w:tc>
          <w:tcPr>
            <w:tcW w:w="1920" w:type="dxa"/>
            <w:tcBorders>
              <w:top w:val="nil"/>
              <w:left w:val="single" w:sz="4" w:space="0" w:color="auto"/>
              <w:bottom w:val="single" w:sz="4" w:space="0" w:color="auto"/>
              <w:right w:val="single" w:sz="4" w:space="0" w:color="auto"/>
            </w:tcBorders>
            <w:shd w:val="clear" w:color="000000" w:fill="0070C0"/>
            <w:noWrap/>
            <w:vAlign w:val="bottom"/>
            <w:hideMark/>
          </w:tcPr>
          <w:p w:rsidR="00516F19" w:rsidRPr="00516F19" w:rsidRDefault="00516F19" w:rsidP="00516F19">
            <w:pPr>
              <w:spacing w:after="0" w:line="240" w:lineRule="auto"/>
              <w:rPr>
                <w:rFonts w:ascii="Calibri" w:eastAsia="Times New Roman" w:hAnsi="Calibri" w:cs="Calibri"/>
                <w:color w:val="000000"/>
              </w:rPr>
            </w:pPr>
            <w:r w:rsidRPr="00516F19">
              <w:rPr>
                <w:rFonts w:ascii="Calibri" w:eastAsia="Times New Roman" w:hAnsi="Calibri" w:cs="Calibri"/>
                <w:color w:val="000000"/>
              </w:rPr>
              <w:t>Shotgun</w:t>
            </w:r>
          </w:p>
        </w:tc>
        <w:tc>
          <w:tcPr>
            <w:tcW w:w="960" w:type="dxa"/>
            <w:tcBorders>
              <w:top w:val="nil"/>
              <w:left w:val="nil"/>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45</w:t>
            </w:r>
          </w:p>
        </w:tc>
        <w:tc>
          <w:tcPr>
            <w:tcW w:w="1818" w:type="dxa"/>
            <w:tcBorders>
              <w:top w:val="nil"/>
              <w:left w:val="nil"/>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15</w:t>
            </w:r>
          </w:p>
        </w:tc>
        <w:tc>
          <w:tcPr>
            <w:tcW w:w="960" w:type="dxa"/>
            <w:tcBorders>
              <w:top w:val="nil"/>
              <w:left w:val="nil"/>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60</w:t>
            </w:r>
          </w:p>
        </w:tc>
        <w:tc>
          <w:tcPr>
            <w:tcW w:w="960" w:type="dxa"/>
            <w:tcBorders>
              <w:top w:val="nil"/>
              <w:left w:val="nil"/>
              <w:bottom w:val="single" w:sz="4" w:space="0" w:color="auto"/>
              <w:right w:val="nil"/>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10</w:t>
            </w:r>
          </w:p>
        </w:tc>
        <w:tc>
          <w:tcPr>
            <w:tcW w:w="960" w:type="dxa"/>
            <w:tcBorders>
              <w:top w:val="nil"/>
              <w:left w:val="single" w:sz="4" w:space="0" w:color="auto"/>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 </w:t>
            </w:r>
          </w:p>
        </w:tc>
      </w:tr>
      <w:tr w:rsidR="00516F19" w:rsidRPr="00516F19" w:rsidTr="00D0528E">
        <w:trPr>
          <w:trHeight w:val="300"/>
          <w:jc w:val="center"/>
        </w:trPr>
        <w:tc>
          <w:tcPr>
            <w:tcW w:w="1920" w:type="dxa"/>
            <w:tcBorders>
              <w:top w:val="nil"/>
              <w:left w:val="single" w:sz="4" w:space="0" w:color="auto"/>
              <w:bottom w:val="single" w:sz="4" w:space="0" w:color="auto"/>
              <w:right w:val="single" w:sz="4" w:space="0" w:color="auto"/>
            </w:tcBorders>
            <w:shd w:val="clear" w:color="000000" w:fill="0070C0"/>
            <w:noWrap/>
            <w:vAlign w:val="bottom"/>
            <w:hideMark/>
          </w:tcPr>
          <w:p w:rsidR="00516F19" w:rsidRPr="00516F19" w:rsidRDefault="00516F19" w:rsidP="00516F19">
            <w:pPr>
              <w:spacing w:after="0" w:line="240" w:lineRule="auto"/>
              <w:rPr>
                <w:rFonts w:ascii="Calibri" w:eastAsia="Times New Roman" w:hAnsi="Calibri" w:cs="Calibri"/>
                <w:color w:val="000000"/>
              </w:rPr>
            </w:pPr>
            <w:r w:rsidRPr="00516F19">
              <w:rPr>
                <w:rFonts w:ascii="Calibri" w:eastAsia="Times New Roman" w:hAnsi="Calibri" w:cs="Calibri"/>
                <w:color w:val="000000"/>
              </w:rPr>
              <w:t>High Beams</w:t>
            </w:r>
          </w:p>
        </w:tc>
        <w:tc>
          <w:tcPr>
            <w:tcW w:w="960" w:type="dxa"/>
            <w:tcBorders>
              <w:top w:val="nil"/>
              <w:left w:val="nil"/>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10</w:t>
            </w:r>
          </w:p>
        </w:tc>
        <w:tc>
          <w:tcPr>
            <w:tcW w:w="1818" w:type="dxa"/>
            <w:tcBorders>
              <w:top w:val="nil"/>
              <w:left w:val="nil"/>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10</w:t>
            </w:r>
          </w:p>
        </w:tc>
        <w:tc>
          <w:tcPr>
            <w:tcW w:w="960" w:type="dxa"/>
            <w:tcBorders>
              <w:top w:val="nil"/>
              <w:left w:val="nil"/>
              <w:bottom w:val="single" w:sz="4" w:space="0" w:color="auto"/>
              <w:right w:val="nil"/>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1.666667</w:t>
            </w:r>
          </w:p>
        </w:tc>
        <w:tc>
          <w:tcPr>
            <w:tcW w:w="960" w:type="dxa"/>
            <w:tcBorders>
              <w:top w:val="nil"/>
              <w:left w:val="single" w:sz="4" w:space="0" w:color="auto"/>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 </w:t>
            </w:r>
          </w:p>
        </w:tc>
      </w:tr>
      <w:tr w:rsidR="00516F19" w:rsidRPr="00516F19" w:rsidTr="00D0528E">
        <w:trPr>
          <w:trHeight w:val="300"/>
          <w:jc w:val="center"/>
        </w:trPr>
        <w:tc>
          <w:tcPr>
            <w:tcW w:w="1920" w:type="dxa"/>
            <w:tcBorders>
              <w:top w:val="nil"/>
              <w:left w:val="single" w:sz="4" w:space="0" w:color="auto"/>
              <w:bottom w:val="single" w:sz="4" w:space="0" w:color="auto"/>
              <w:right w:val="single" w:sz="4" w:space="0" w:color="auto"/>
            </w:tcBorders>
            <w:shd w:val="clear" w:color="000000" w:fill="0070C0"/>
            <w:noWrap/>
            <w:vAlign w:val="bottom"/>
            <w:hideMark/>
          </w:tcPr>
          <w:p w:rsidR="00516F19" w:rsidRPr="00516F19" w:rsidRDefault="00516F19" w:rsidP="00516F19">
            <w:pPr>
              <w:spacing w:after="0" w:line="240" w:lineRule="auto"/>
              <w:rPr>
                <w:rFonts w:ascii="Calibri" w:eastAsia="Times New Roman" w:hAnsi="Calibri" w:cs="Calibri"/>
                <w:color w:val="000000"/>
              </w:rPr>
            </w:pPr>
            <w:r w:rsidRPr="00516F19">
              <w:rPr>
                <w:rFonts w:ascii="Calibri" w:eastAsia="Times New Roman" w:hAnsi="Calibri" w:cs="Calibri"/>
                <w:color w:val="000000"/>
              </w:rPr>
              <w:t>Waist</w:t>
            </w:r>
          </w:p>
        </w:tc>
        <w:tc>
          <w:tcPr>
            <w:tcW w:w="960" w:type="dxa"/>
            <w:tcBorders>
              <w:top w:val="nil"/>
              <w:left w:val="nil"/>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0</w:t>
            </w:r>
          </w:p>
        </w:tc>
        <w:tc>
          <w:tcPr>
            <w:tcW w:w="1818" w:type="dxa"/>
            <w:tcBorders>
              <w:top w:val="nil"/>
              <w:left w:val="nil"/>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5</w:t>
            </w:r>
          </w:p>
        </w:tc>
        <w:tc>
          <w:tcPr>
            <w:tcW w:w="960" w:type="dxa"/>
            <w:tcBorders>
              <w:top w:val="nil"/>
              <w:left w:val="nil"/>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5</w:t>
            </w:r>
          </w:p>
        </w:tc>
        <w:tc>
          <w:tcPr>
            <w:tcW w:w="960" w:type="dxa"/>
            <w:tcBorders>
              <w:top w:val="nil"/>
              <w:left w:val="nil"/>
              <w:bottom w:val="single" w:sz="4" w:space="0" w:color="auto"/>
              <w:right w:val="nil"/>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0.833333</w:t>
            </w:r>
          </w:p>
        </w:tc>
        <w:tc>
          <w:tcPr>
            <w:tcW w:w="960" w:type="dxa"/>
            <w:tcBorders>
              <w:top w:val="nil"/>
              <w:left w:val="single" w:sz="4" w:space="0" w:color="auto"/>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 </w:t>
            </w:r>
          </w:p>
        </w:tc>
      </w:tr>
      <w:tr w:rsidR="00516F19" w:rsidRPr="00516F19" w:rsidTr="00D0528E">
        <w:trPr>
          <w:trHeight w:val="300"/>
          <w:jc w:val="center"/>
        </w:trPr>
        <w:tc>
          <w:tcPr>
            <w:tcW w:w="1920" w:type="dxa"/>
            <w:tcBorders>
              <w:top w:val="nil"/>
              <w:left w:val="single" w:sz="4" w:space="0" w:color="auto"/>
              <w:bottom w:val="single" w:sz="4" w:space="0" w:color="auto"/>
              <w:right w:val="single" w:sz="4" w:space="0" w:color="auto"/>
            </w:tcBorders>
            <w:shd w:val="clear" w:color="000000" w:fill="0070C0"/>
            <w:noWrap/>
            <w:vAlign w:val="bottom"/>
            <w:hideMark/>
          </w:tcPr>
          <w:p w:rsidR="00516F19" w:rsidRPr="00516F19" w:rsidRDefault="00516F19" w:rsidP="00516F19">
            <w:pPr>
              <w:spacing w:after="0" w:line="240" w:lineRule="auto"/>
              <w:rPr>
                <w:rFonts w:ascii="Calibri" w:eastAsia="Times New Roman" w:hAnsi="Calibri" w:cs="Calibri"/>
                <w:color w:val="000000"/>
              </w:rPr>
            </w:pPr>
            <w:r w:rsidRPr="00516F19">
              <w:rPr>
                <w:rFonts w:ascii="Calibri" w:eastAsia="Times New Roman" w:hAnsi="Calibri" w:cs="Calibri"/>
                <w:color w:val="000000"/>
              </w:rPr>
              <w:t>Hydraulics</w:t>
            </w:r>
          </w:p>
        </w:tc>
        <w:tc>
          <w:tcPr>
            <w:tcW w:w="960" w:type="dxa"/>
            <w:tcBorders>
              <w:top w:val="nil"/>
              <w:left w:val="nil"/>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75</w:t>
            </w:r>
          </w:p>
        </w:tc>
        <w:tc>
          <w:tcPr>
            <w:tcW w:w="1818" w:type="dxa"/>
            <w:tcBorders>
              <w:top w:val="nil"/>
              <w:left w:val="nil"/>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25</w:t>
            </w:r>
          </w:p>
        </w:tc>
        <w:tc>
          <w:tcPr>
            <w:tcW w:w="960" w:type="dxa"/>
            <w:tcBorders>
              <w:top w:val="nil"/>
              <w:left w:val="nil"/>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100</w:t>
            </w:r>
          </w:p>
        </w:tc>
        <w:tc>
          <w:tcPr>
            <w:tcW w:w="960" w:type="dxa"/>
            <w:tcBorders>
              <w:top w:val="nil"/>
              <w:left w:val="nil"/>
              <w:bottom w:val="single" w:sz="4" w:space="0" w:color="auto"/>
              <w:right w:val="nil"/>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16.66667</w:t>
            </w:r>
          </w:p>
        </w:tc>
        <w:tc>
          <w:tcPr>
            <w:tcW w:w="960" w:type="dxa"/>
            <w:tcBorders>
              <w:top w:val="nil"/>
              <w:left w:val="single" w:sz="4" w:space="0" w:color="auto"/>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 </w:t>
            </w:r>
          </w:p>
        </w:tc>
      </w:tr>
      <w:tr w:rsidR="00516F19" w:rsidRPr="00516F19" w:rsidTr="00D0528E">
        <w:trPr>
          <w:trHeight w:val="300"/>
          <w:jc w:val="center"/>
        </w:trPr>
        <w:tc>
          <w:tcPr>
            <w:tcW w:w="1920" w:type="dxa"/>
            <w:tcBorders>
              <w:top w:val="nil"/>
              <w:left w:val="single" w:sz="4" w:space="0" w:color="auto"/>
              <w:bottom w:val="single" w:sz="4" w:space="0" w:color="auto"/>
              <w:right w:val="single" w:sz="4" w:space="0" w:color="auto"/>
            </w:tcBorders>
            <w:shd w:val="clear" w:color="000000" w:fill="0070C0"/>
            <w:noWrap/>
            <w:vAlign w:val="bottom"/>
            <w:hideMark/>
          </w:tcPr>
          <w:p w:rsidR="00516F19" w:rsidRPr="00516F19" w:rsidRDefault="00516F19" w:rsidP="00516F19">
            <w:pPr>
              <w:spacing w:after="0" w:line="240" w:lineRule="auto"/>
              <w:rPr>
                <w:rFonts w:ascii="Calibri" w:eastAsia="Times New Roman" w:hAnsi="Calibri" w:cs="Calibri"/>
                <w:color w:val="000000"/>
              </w:rPr>
            </w:pPr>
            <w:r w:rsidRPr="00516F19">
              <w:rPr>
                <w:rFonts w:ascii="Calibri" w:eastAsia="Times New Roman" w:hAnsi="Calibri" w:cs="Calibri"/>
                <w:color w:val="000000"/>
              </w:rPr>
              <w:t>Gas Can</w:t>
            </w:r>
          </w:p>
        </w:tc>
        <w:tc>
          <w:tcPr>
            <w:tcW w:w="960" w:type="dxa"/>
            <w:tcBorders>
              <w:top w:val="nil"/>
              <w:left w:val="nil"/>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10</w:t>
            </w:r>
          </w:p>
        </w:tc>
        <w:tc>
          <w:tcPr>
            <w:tcW w:w="1818" w:type="dxa"/>
            <w:tcBorders>
              <w:top w:val="nil"/>
              <w:left w:val="nil"/>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10</w:t>
            </w:r>
          </w:p>
        </w:tc>
        <w:tc>
          <w:tcPr>
            <w:tcW w:w="960" w:type="dxa"/>
            <w:tcBorders>
              <w:top w:val="nil"/>
              <w:left w:val="nil"/>
              <w:bottom w:val="single" w:sz="4" w:space="0" w:color="auto"/>
              <w:right w:val="nil"/>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1.666667</w:t>
            </w:r>
          </w:p>
        </w:tc>
        <w:tc>
          <w:tcPr>
            <w:tcW w:w="960" w:type="dxa"/>
            <w:tcBorders>
              <w:top w:val="nil"/>
              <w:left w:val="single" w:sz="4" w:space="0" w:color="auto"/>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 xml:space="preserve">Fuel </w:t>
            </w:r>
            <w:proofErr w:type="spellStart"/>
            <w:r w:rsidRPr="00516F19">
              <w:rPr>
                <w:rFonts w:ascii="Calibri" w:eastAsia="Times New Roman" w:hAnsi="Calibri" w:cs="Calibri"/>
                <w:color w:val="000000"/>
              </w:rPr>
              <w:t>Refil</w:t>
            </w:r>
            <w:proofErr w:type="spellEnd"/>
          </w:p>
        </w:tc>
      </w:tr>
      <w:tr w:rsidR="00516F19" w:rsidRPr="00516F19" w:rsidTr="00D0528E">
        <w:trPr>
          <w:trHeight w:val="315"/>
          <w:jc w:val="center"/>
        </w:trPr>
        <w:tc>
          <w:tcPr>
            <w:tcW w:w="1920" w:type="dxa"/>
            <w:tcBorders>
              <w:top w:val="nil"/>
              <w:left w:val="single" w:sz="4" w:space="0" w:color="auto"/>
              <w:bottom w:val="single" w:sz="4" w:space="0" w:color="auto"/>
              <w:right w:val="nil"/>
            </w:tcBorders>
            <w:shd w:val="clear" w:color="000000" w:fill="0070C0"/>
            <w:noWrap/>
            <w:vAlign w:val="bottom"/>
            <w:hideMark/>
          </w:tcPr>
          <w:p w:rsidR="00516F19" w:rsidRPr="00516F19" w:rsidRDefault="00516F19" w:rsidP="00516F19">
            <w:pPr>
              <w:spacing w:after="0" w:line="240" w:lineRule="auto"/>
              <w:rPr>
                <w:rFonts w:ascii="Calibri" w:eastAsia="Times New Roman" w:hAnsi="Calibri" w:cs="Calibri"/>
                <w:color w:val="000000"/>
              </w:rPr>
            </w:pPr>
            <w:r w:rsidRPr="00516F19">
              <w:rPr>
                <w:rFonts w:ascii="Calibri" w:eastAsia="Times New Roman" w:hAnsi="Calibri" w:cs="Calibri"/>
                <w:color w:val="000000"/>
              </w:rPr>
              <w:t>Truck Box</w:t>
            </w:r>
          </w:p>
        </w:tc>
        <w:tc>
          <w:tcPr>
            <w:tcW w:w="960" w:type="dxa"/>
            <w:tcBorders>
              <w:top w:val="nil"/>
              <w:left w:val="single" w:sz="4" w:space="0" w:color="auto"/>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75</w:t>
            </w:r>
          </w:p>
        </w:tc>
        <w:tc>
          <w:tcPr>
            <w:tcW w:w="1818" w:type="dxa"/>
            <w:tcBorders>
              <w:top w:val="nil"/>
              <w:left w:val="nil"/>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0</w:t>
            </w:r>
          </w:p>
        </w:tc>
        <w:tc>
          <w:tcPr>
            <w:tcW w:w="960" w:type="dxa"/>
            <w:tcBorders>
              <w:top w:val="nil"/>
              <w:left w:val="nil"/>
              <w:bottom w:val="nil"/>
              <w:right w:val="nil"/>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75</w:t>
            </w:r>
          </w:p>
        </w:tc>
        <w:tc>
          <w:tcPr>
            <w:tcW w:w="960" w:type="dxa"/>
            <w:tcBorders>
              <w:top w:val="nil"/>
              <w:left w:val="single" w:sz="4" w:space="0" w:color="auto"/>
              <w:bottom w:val="nil"/>
              <w:right w:val="nil"/>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12.5</w:t>
            </w:r>
          </w:p>
        </w:tc>
        <w:tc>
          <w:tcPr>
            <w:tcW w:w="960" w:type="dxa"/>
            <w:tcBorders>
              <w:top w:val="nil"/>
              <w:left w:val="single" w:sz="4" w:space="0" w:color="auto"/>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 </w:t>
            </w:r>
          </w:p>
        </w:tc>
      </w:tr>
      <w:tr w:rsidR="00516F19" w:rsidRPr="00516F19" w:rsidTr="00D0528E">
        <w:trPr>
          <w:trHeight w:val="315"/>
          <w:jc w:val="center"/>
        </w:trPr>
        <w:tc>
          <w:tcPr>
            <w:tcW w:w="1920" w:type="dxa"/>
            <w:tcBorders>
              <w:top w:val="nil"/>
              <w:left w:val="nil"/>
              <w:bottom w:val="nil"/>
              <w:right w:val="nil"/>
            </w:tcBorders>
            <w:shd w:val="clear" w:color="auto" w:fill="auto"/>
            <w:noWrap/>
            <w:vAlign w:val="bottom"/>
            <w:hideMark/>
          </w:tcPr>
          <w:p w:rsidR="00516F19" w:rsidRPr="00516F19" w:rsidRDefault="00516F19" w:rsidP="00516F19">
            <w:pPr>
              <w:spacing w:after="0" w:line="240" w:lineRule="auto"/>
              <w:rPr>
                <w:rFonts w:ascii="Calibri" w:eastAsia="Times New Roman" w:hAnsi="Calibri" w:cs="Calibri"/>
                <w:color w:val="000000"/>
              </w:rPr>
            </w:pPr>
          </w:p>
        </w:tc>
        <w:tc>
          <w:tcPr>
            <w:tcW w:w="960" w:type="dxa"/>
            <w:tcBorders>
              <w:top w:val="nil"/>
              <w:left w:val="single" w:sz="4" w:space="0" w:color="auto"/>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465</w:t>
            </w:r>
          </w:p>
        </w:tc>
        <w:tc>
          <w:tcPr>
            <w:tcW w:w="1818" w:type="dxa"/>
            <w:tcBorders>
              <w:top w:val="nil"/>
              <w:left w:val="nil"/>
              <w:bottom w:val="single" w:sz="4" w:space="0" w:color="auto"/>
              <w:right w:val="nil"/>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100</w:t>
            </w:r>
          </w:p>
        </w:tc>
        <w:tc>
          <w:tcPr>
            <w:tcW w:w="960" w:type="dxa"/>
            <w:tcBorders>
              <w:top w:val="single" w:sz="8" w:space="0" w:color="auto"/>
              <w:left w:val="single" w:sz="8" w:space="0" w:color="auto"/>
              <w:bottom w:val="single" w:sz="8" w:space="0" w:color="auto"/>
              <w:right w:val="nil"/>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565</w:t>
            </w:r>
          </w:p>
        </w:tc>
        <w:tc>
          <w:tcPr>
            <w:tcW w:w="960" w:type="dxa"/>
            <w:tcBorders>
              <w:top w:val="single" w:sz="8" w:space="0" w:color="auto"/>
              <w:left w:val="single" w:sz="8" w:space="0" w:color="auto"/>
              <w:bottom w:val="single" w:sz="8" w:space="0" w:color="auto"/>
              <w:right w:val="nil"/>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94.16667</w:t>
            </w:r>
          </w:p>
        </w:tc>
        <w:tc>
          <w:tcPr>
            <w:tcW w:w="960" w:type="dxa"/>
            <w:tcBorders>
              <w:top w:val="nil"/>
              <w:left w:val="single" w:sz="4" w:space="0" w:color="auto"/>
              <w:bottom w:val="single" w:sz="4" w:space="0" w:color="auto"/>
              <w:right w:val="single" w:sz="4" w:space="0" w:color="auto"/>
            </w:tcBorders>
            <w:shd w:val="clear" w:color="000000" w:fill="FFFF00"/>
            <w:noWrap/>
            <w:vAlign w:val="bottom"/>
            <w:hideMark/>
          </w:tcPr>
          <w:p w:rsidR="00516F19" w:rsidRPr="00516F19" w:rsidRDefault="00516F19" w:rsidP="00516F19">
            <w:pPr>
              <w:spacing w:after="0" w:line="240" w:lineRule="auto"/>
              <w:rPr>
                <w:rFonts w:ascii="Calibri" w:eastAsia="Times New Roman" w:hAnsi="Calibri" w:cs="Calibri"/>
                <w:color w:val="000000"/>
              </w:rPr>
            </w:pPr>
            <w:r w:rsidRPr="00516F19">
              <w:rPr>
                <w:rFonts w:ascii="Calibri" w:eastAsia="Times New Roman" w:hAnsi="Calibri" w:cs="Calibri"/>
                <w:color w:val="000000"/>
              </w:rPr>
              <w:t> </w:t>
            </w:r>
          </w:p>
        </w:tc>
      </w:tr>
      <w:tr w:rsidR="00516F19" w:rsidRPr="00516F19" w:rsidTr="00D0528E">
        <w:trPr>
          <w:trHeight w:val="315"/>
          <w:jc w:val="center"/>
        </w:trPr>
        <w:tc>
          <w:tcPr>
            <w:tcW w:w="1920" w:type="dxa"/>
            <w:tcBorders>
              <w:top w:val="nil"/>
              <w:left w:val="nil"/>
              <w:bottom w:val="nil"/>
              <w:right w:val="nil"/>
            </w:tcBorders>
            <w:shd w:val="clear" w:color="auto" w:fill="auto"/>
            <w:noWrap/>
            <w:vAlign w:val="bottom"/>
            <w:hideMark/>
          </w:tcPr>
          <w:p w:rsidR="00516F19" w:rsidRPr="00516F19" w:rsidRDefault="00516F19" w:rsidP="00516F1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16F19" w:rsidRPr="00516F19" w:rsidRDefault="00516F19" w:rsidP="00516F19">
            <w:pPr>
              <w:spacing w:after="0" w:line="240" w:lineRule="auto"/>
              <w:rPr>
                <w:rFonts w:ascii="Calibri" w:eastAsia="Times New Roman" w:hAnsi="Calibri" w:cs="Calibri"/>
                <w:color w:val="000000"/>
              </w:rPr>
            </w:pPr>
          </w:p>
        </w:tc>
        <w:tc>
          <w:tcPr>
            <w:tcW w:w="1818" w:type="dxa"/>
            <w:tcBorders>
              <w:top w:val="nil"/>
              <w:left w:val="nil"/>
              <w:bottom w:val="nil"/>
              <w:right w:val="nil"/>
            </w:tcBorders>
            <w:shd w:val="clear" w:color="auto" w:fill="auto"/>
            <w:noWrap/>
            <w:vAlign w:val="bottom"/>
            <w:hideMark/>
          </w:tcPr>
          <w:p w:rsidR="00516F19" w:rsidRPr="00516F19" w:rsidRDefault="00516F19" w:rsidP="00516F1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16F19" w:rsidRPr="00516F19" w:rsidRDefault="00516F19" w:rsidP="00516F1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16F19" w:rsidRPr="00516F19" w:rsidRDefault="00516F19" w:rsidP="00516F1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16F19" w:rsidRPr="00516F19" w:rsidRDefault="00516F19" w:rsidP="00516F19">
            <w:pPr>
              <w:spacing w:after="0" w:line="240" w:lineRule="auto"/>
              <w:rPr>
                <w:rFonts w:ascii="Calibri" w:eastAsia="Times New Roman" w:hAnsi="Calibri" w:cs="Calibri"/>
                <w:color w:val="000000"/>
              </w:rPr>
            </w:pPr>
          </w:p>
        </w:tc>
      </w:tr>
      <w:tr w:rsidR="00516F19" w:rsidRPr="00516F19" w:rsidTr="00D0528E">
        <w:trPr>
          <w:trHeight w:val="315"/>
          <w:jc w:val="center"/>
        </w:trPr>
        <w:tc>
          <w:tcPr>
            <w:tcW w:w="1920" w:type="dxa"/>
            <w:tcBorders>
              <w:top w:val="nil"/>
              <w:left w:val="nil"/>
              <w:bottom w:val="nil"/>
              <w:right w:val="nil"/>
            </w:tcBorders>
            <w:shd w:val="clear" w:color="auto" w:fill="auto"/>
            <w:noWrap/>
            <w:vAlign w:val="bottom"/>
            <w:hideMark/>
          </w:tcPr>
          <w:p w:rsidR="00516F19" w:rsidRPr="00516F19" w:rsidRDefault="00516F19" w:rsidP="00516F1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16F19" w:rsidRPr="00516F19" w:rsidRDefault="00516F19" w:rsidP="00516F19">
            <w:pPr>
              <w:spacing w:after="0" w:line="240" w:lineRule="auto"/>
              <w:rPr>
                <w:rFonts w:ascii="Calibri" w:eastAsia="Times New Roman" w:hAnsi="Calibri" w:cs="Calibri"/>
                <w:color w:val="000000"/>
              </w:rPr>
            </w:pPr>
          </w:p>
        </w:tc>
        <w:tc>
          <w:tcPr>
            <w:tcW w:w="1818"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516F19" w:rsidRPr="00516F19" w:rsidRDefault="00516F19" w:rsidP="00516F19">
            <w:pPr>
              <w:spacing w:after="0" w:line="240" w:lineRule="auto"/>
              <w:rPr>
                <w:rFonts w:ascii="Calibri" w:eastAsia="Times New Roman" w:hAnsi="Calibri" w:cs="Calibri"/>
                <w:color w:val="000000"/>
              </w:rPr>
            </w:pPr>
            <w:r w:rsidRPr="00516F19">
              <w:rPr>
                <w:rFonts w:ascii="Calibri" w:eastAsia="Times New Roman" w:hAnsi="Calibri" w:cs="Calibri"/>
                <w:color w:val="000000"/>
              </w:rPr>
              <w:t>Re-Evaluation Time:</w:t>
            </w:r>
          </w:p>
        </w:tc>
        <w:tc>
          <w:tcPr>
            <w:tcW w:w="960" w:type="dxa"/>
            <w:tcBorders>
              <w:top w:val="single" w:sz="4" w:space="0" w:color="auto"/>
              <w:left w:val="nil"/>
              <w:bottom w:val="single" w:sz="4" w:space="0" w:color="auto"/>
              <w:right w:val="nil"/>
            </w:tcBorders>
            <w:shd w:val="clear" w:color="000000" w:fill="FF0000"/>
            <w:noWrap/>
            <w:vAlign w:val="bottom"/>
            <w:hideMark/>
          </w:tcPr>
          <w:p w:rsidR="00516F19" w:rsidRPr="00516F19" w:rsidRDefault="00516F19" w:rsidP="00516F19">
            <w:pPr>
              <w:spacing w:after="0" w:line="240" w:lineRule="auto"/>
              <w:rPr>
                <w:rFonts w:ascii="Calibri" w:eastAsia="Times New Roman" w:hAnsi="Calibri" w:cs="Calibri"/>
                <w:color w:val="000000"/>
              </w:rPr>
            </w:pPr>
            <w:r w:rsidRPr="00516F19">
              <w:rPr>
                <w:rFonts w:ascii="Calibri" w:eastAsia="Times New Roman" w:hAnsi="Calibri" w:cs="Calibri"/>
                <w:color w:val="000000"/>
              </w:rPr>
              <w:t> </w:t>
            </w:r>
          </w:p>
        </w:tc>
        <w:tc>
          <w:tcPr>
            <w:tcW w:w="96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516F19" w:rsidRPr="00516F19" w:rsidRDefault="00516F19" w:rsidP="00516F19">
            <w:pPr>
              <w:spacing w:after="0" w:line="240" w:lineRule="auto"/>
              <w:jc w:val="center"/>
              <w:rPr>
                <w:rFonts w:ascii="Calibri" w:eastAsia="Times New Roman" w:hAnsi="Calibri" w:cs="Calibri"/>
                <w:color w:val="000000"/>
              </w:rPr>
            </w:pPr>
            <w:r w:rsidRPr="00516F19">
              <w:rPr>
                <w:rFonts w:ascii="Calibri" w:eastAsia="Times New Roman" w:hAnsi="Calibri" w:cs="Calibri"/>
                <w:color w:val="000000"/>
              </w:rPr>
              <w:t>11.3</w:t>
            </w:r>
          </w:p>
        </w:tc>
        <w:tc>
          <w:tcPr>
            <w:tcW w:w="960" w:type="dxa"/>
            <w:tcBorders>
              <w:top w:val="nil"/>
              <w:left w:val="nil"/>
              <w:bottom w:val="nil"/>
              <w:right w:val="nil"/>
            </w:tcBorders>
            <w:shd w:val="clear" w:color="auto" w:fill="auto"/>
            <w:noWrap/>
            <w:vAlign w:val="bottom"/>
            <w:hideMark/>
          </w:tcPr>
          <w:p w:rsidR="00516F19" w:rsidRPr="00516F19" w:rsidRDefault="00516F19" w:rsidP="00516F19">
            <w:pPr>
              <w:spacing w:after="0" w:line="240" w:lineRule="auto"/>
              <w:rPr>
                <w:rFonts w:ascii="Calibri" w:eastAsia="Times New Roman" w:hAnsi="Calibri" w:cs="Calibri"/>
                <w:color w:val="000000"/>
              </w:rPr>
            </w:pPr>
            <w:r w:rsidRPr="00516F19">
              <w:rPr>
                <w:rFonts w:ascii="Calibri" w:eastAsia="Times New Roman" w:hAnsi="Calibri" w:cs="Calibri"/>
                <w:color w:val="000000"/>
              </w:rPr>
              <w:t>Seconds</w:t>
            </w:r>
          </w:p>
        </w:tc>
      </w:tr>
    </w:tbl>
    <w:p w:rsidR="00516F19" w:rsidRDefault="00516F19" w:rsidP="00A962FC"/>
    <w:p w:rsidR="00A745AF" w:rsidRDefault="000A6694" w:rsidP="00A962FC">
      <w:r>
        <w:tab/>
      </w:r>
      <w:r w:rsidR="00E34B9B">
        <w:t xml:space="preserve">Assuming that </w:t>
      </w:r>
      <w:proofErr w:type="spellStart"/>
      <w:r w:rsidR="00E34B9B">
        <w:t>JunkBot</w:t>
      </w:r>
      <w:proofErr w:type="spellEnd"/>
      <w:r w:rsidR="00E34B9B">
        <w:t xml:space="preserve"> 1 uses only a single Unarmed Attack and </w:t>
      </w:r>
      <w:proofErr w:type="spellStart"/>
      <w:r w:rsidR="00E34B9B">
        <w:t>JunkBot</w:t>
      </w:r>
      <w:proofErr w:type="spellEnd"/>
      <w:r w:rsidR="00E34B9B">
        <w:t xml:space="preserve"> 2 uses only a single Truck Box attack</w:t>
      </w:r>
      <w:r w:rsidR="00AC0100">
        <w:t xml:space="preserve">, </w:t>
      </w:r>
      <w:proofErr w:type="spellStart"/>
      <w:r w:rsidR="00AC0100">
        <w:t>JunkBot</w:t>
      </w:r>
      <w:proofErr w:type="spellEnd"/>
      <w:r w:rsidR="00AC0100">
        <w:t xml:space="preserve"> 1 will attack 6</w:t>
      </w:r>
      <w:r w:rsidR="00E34B9B">
        <w:t xml:space="preserve"> times as much as </w:t>
      </w:r>
      <w:proofErr w:type="spellStart"/>
      <w:r w:rsidR="00E34B9B">
        <w:t>JunkBot</w:t>
      </w:r>
      <w:proofErr w:type="spellEnd"/>
      <w:r w:rsidR="00E34B9B">
        <w:t xml:space="preserve"> 2</w:t>
      </w:r>
      <w:r w:rsidR="00AC0100">
        <w:t>(11.3/1.8</w:t>
      </w:r>
      <w:r w:rsidR="00AC0100">
        <w:t xml:space="preserve"> = 6.28</w:t>
      </w:r>
      <w:r w:rsidR="00AC0100">
        <w:t>)</w:t>
      </w:r>
      <w:r w:rsidR="00E34B9B">
        <w:t xml:space="preserve">. </w:t>
      </w:r>
      <w:proofErr w:type="spellStart"/>
      <w:r w:rsidR="00E34B9B">
        <w:t>JunkBot</w:t>
      </w:r>
      <w:proofErr w:type="spellEnd"/>
      <w:r w:rsidR="00E34B9B">
        <w:t xml:space="preserve"> 1 also gets an attack boost. </w:t>
      </w:r>
      <w:r w:rsidR="00A71200">
        <w:t>This is represented in the Base Stats Table.</w:t>
      </w:r>
    </w:p>
    <w:tbl>
      <w:tblPr>
        <w:tblW w:w="5760" w:type="dxa"/>
        <w:jc w:val="center"/>
        <w:tblInd w:w="93" w:type="dxa"/>
        <w:tblLook w:val="04A0" w:firstRow="1" w:lastRow="0" w:firstColumn="1" w:lastColumn="0" w:noHBand="0" w:noVBand="1"/>
      </w:tblPr>
      <w:tblGrid>
        <w:gridCol w:w="1920"/>
        <w:gridCol w:w="960"/>
        <w:gridCol w:w="960"/>
        <w:gridCol w:w="960"/>
        <w:gridCol w:w="960"/>
      </w:tblGrid>
      <w:tr w:rsidR="00AC0100" w:rsidRPr="00AC0100" w:rsidTr="00A745AF">
        <w:trPr>
          <w:trHeight w:val="315"/>
          <w:jc w:val="center"/>
        </w:trPr>
        <w:tc>
          <w:tcPr>
            <w:tcW w:w="1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C0100" w:rsidRPr="00AC0100" w:rsidRDefault="00AC0100" w:rsidP="00AC0100">
            <w:pPr>
              <w:spacing w:after="0" w:line="240" w:lineRule="auto"/>
              <w:rPr>
                <w:rFonts w:ascii="Calibri" w:eastAsia="Times New Roman" w:hAnsi="Calibri" w:cs="Calibri"/>
                <w:color w:val="000000"/>
              </w:rPr>
            </w:pPr>
            <w:r w:rsidRPr="00AC0100">
              <w:rPr>
                <w:rFonts w:ascii="Calibri" w:eastAsia="Times New Roman" w:hAnsi="Calibri" w:cs="Calibri"/>
                <w:color w:val="000000"/>
              </w:rPr>
              <w:t>Base Stats</w:t>
            </w:r>
          </w:p>
        </w:tc>
        <w:tc>
          <w:tcPr>
            <w:tcW w:w="960" w:type="dxa"/>
            <w:tcBorders>
              <w:top w:val="nil"/>
              <w:left w:val="nil"/>
              <w:bottom w:val="nil"/>
              <w:right w:val="nil"/>
            </w:tcBorders>
            <w:shd w:val="clear" w:color="auto" w:fill="auto"/>
            <w:noWrap/>
            <w:vAlign w:val="bottom"/>
            <w:hideMark/>
          </w:tcPr>
          <w:p w:rsidR="00AC0100" w:rsidRPr="00AC0100" w:rsidRDefault="00AC0100" w:rsidP="00AC0100">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AC0100" w:rsidRPr="00AC0100" w:rsidRDefault="00AC0100" w:rsidP="00AC0100">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AC0100" w:rsidRPr="00AC0100" w:rsidRDefault="00AC0100" w:rsidP="00AC0100">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AC0100" w:rsidRPr="00AC0100" w:rsidRDefault="00AC0100" w:rsidP="00AC0100">
            <w:pPr>
              <w:spacing w:after="0" w:line="240" w:lineRule="auto"/>
              <w:jc w:val="center"/>
              <w:rPr>
                <w:rFonts w:ascii="Calibri" w:eastAsia="Times New Roman" w:hAnsi="Calibri" w:cs="Calibri"/>
                <w:color w:val="000000"/>
              </w:rPr>
            </w:pPr>
          </w:p>
        </w:tc>
      </w:tr>
      <w:tr w:rsidR="00AC0100" w:rsidRPr="00AC0100" w:rsidTr="00A745AF">
        <w:trPr>
          <w:trHeight w:val="300"/>
          <w:jc w:val="center"/>
        </w:trPr>
        <w:tc>
          <w:tcPr>
            <w:tcW w:w="1920" w:type="dxa"/>
            <w:tcBorders>
              <w:top w:val="nil"/>
              <w:left w:val="single" w:sz="4" w:space="0" w:color="auto"/>
              <w:bottom w:val="single" w:sz="4" w:space="0" w:color="auto"/>
              <w:right w:val="single" w:sz="4" w:space="0" w:color="auto"/>
            </w:tcBorders>
            <w:shd w:val="clear" w:color="000000" w:fill="FF0000"/>
            <w:noWrap/>
            <w:vAlign w:val="bottom"/>
            <w:hideMark/>
          </w:tcPr>
          <w:p w:rsidR="00AC0100" w:rsidRPr="00AC0100" w:rsidRDefault="00AC0100" w:rsidP="00AC0100">
            <w:pPr>
              <w:spacing w:after="0" w:line="240" w:lineRule="auto"/>
              <w:rPr>
                <w:rFonts w:ascii="Calibri" w:eastAsia="Times New Roman" w:hAnsi="Calibri" w:cs="Calibri"/>
                <w:color w:val="000000"/>
              </w:rPr>
            </w:pPr>
            <w:proofErr w:type="spellStart"/>
            <w:r w:rsidRPr="00AC0100">
              <w:rPr>
                <w:rFonts w:ascii="Calibri" w:eastAsia="Times New Roman" w:hAnsi="Calibri" w:cs="Calibri"/>
                <w:color w:val="000000"/>
              </w:rPr>
              <w:t>JunkBots</w:t>
            </w:r>
            <w:proofErr w:type="spellEnd"/>
          </w:p>
        </w:tc>
        <w:tc>
          <w:tcPr>
            <w:tcW w:w="960" w:type="dxa"/>
            <w:tcBorders>
              <w:top w:val="single" w:sz="4" w:space="0" w:color="auto"/>
              <w:left w:val="nil"/>
              <w:bottom w:val="single" w:sz="4" w:space="0" w:color="auto"/>
              <w:right w:val="single" w:sz="4" w:space="0" w:color="auto"/>
            </w:tcBorders>
            <w:shd w:val="clear" w:color="000000" w:fill="FF0000"/>
            <w:noWrap/>
            <w:vAlign w:val="bottom"/>
            <w:hideMark/>
          </w:tcPr>
          <w:p w:rsidR="00AC0100" w:rsidRPr="00AC0100" w:rsidRDefault="00AC0100" w:rsidP="00AC0100">
            <w:pPr>
              <w:spacing w:after="0" w:line="240" w:lineRule="auto"/>
              <w:jc w:val="center"/>
              <w:rPr>
                <w:rFonts w:ascii="Calibri" w:eastAsia="Times New Roman" w:hAnsi="Calibri" w:cs="Calibri"/>
                <w:color w:val="000000"/>
              </w:rPr>
            </w:pPr>
            <w:r w:rsidRPr="00AC0100">
              <w:rPr>
                <w:rFonts w:ascii="Calibri" w:eastAsia="Times New Roman" w:hAnsi="Calibri" w:cs="Calibri"/>
                <w:color w:val="000000"/>
              </w:rPr>
              <w:t>Ratio</w:t>
            </w:r>
          </w:p>
        </w:tc>
        <w:tc>
          <w:tcPr>
            <w:tcW w:w="960" w:type="dxa"/>
            <w:tcBorders>
              <w:top w:val="single" w:sz="4" w:space="0" w:color="auto"/>
              <w:left w:val="nil"/>
              <w:bottom w:val="single" w:sz="4" w:space="0" w:color="auto"/>
              <w:right w:val="single" w:sz="4" w:space="0" w:color="auto"/>
            </w:tcBorders>
            <w:shd w:val="clear" w:color="000000" w:fill="FF0000"/>
            <w:noWrap/>
            <w:vAlign w:val="bottom"/>
            <w:hideMark/>
          </w:tcPr>
          <w:p w:rsidR="00AC0100" w:rsidRPr="00AC0100" w:rsidRDefault="00AC0100" w:rsidP="00AC0100">
            <w:pPr>
              <w:spacing w:after="0" w:line="240" w:lineRule="auto"/>
              <w:jc w:val="center"/>
              <w:rPr>
                <w:rFonts w:ascii="Calibri" w:eastAsia="Times New Roman" w:hAnsi="Calibri" w:cs="Calibri"/>
                <w:color w:val="000000"/>
              </w:rPr>
            </w:pPr>
            <w:proofErr w:type="spellStart"/>
            <w:r w:rsidRPr="00AC0100">
              <w:rPr>
                <w:rFonts w:ascii="Calibri" w:eastAsia="Times New Roman" w:hAnsi="Calibri" w:cs="Calibri"/>
                <w:color w:val="000000"/>
              </w:rPr>
              <w:t>Dmg</w:t>
            </w:r>
            <w:proofErr w:type="spellEnd"/>
          </w:p>
        </w:tc>
        <w:tc>
          <w:tcPr>
            <w:tcW w:w="960" w:type="dxa"/>
            <w:tcBorders>
              <w:top w:val="single" w:sz="4" w:space="0" w:color="auto"/>
              <w:left w:val="nil"/>
              <w:bottom w:val="single" w:sz="4" w:space="0" w:color="auto"/>
              <w:right w:val="single" w:sz="4" w:space="0" w:color="auto"/>
            </w:tcBorders>
            <w:shd w:val="clear" w:color="000000" w:fill="FF0000"/>
            <w:noWrap/>
            <w:vAlign w:val="bottom"/>
            <w:hideMark/>
          </w:tcPr>
          <w:p w:rsidR="00AC0100" w:rsidRPr="00AC0100" w:rsidRDefault="00AC0100" w:rsidP="00AC0100">
            <w:pPr>
              <w:spacing w:after="0" w:line="240" w:lineRule="auto"/>
              <w:jc w:val="center"/>
              <w:rPr>
                <w:rFonts w:ascii="Calibri" w:eastAsia="Times New Roman" w:hAnsi="Calibri" w:cs="Calibri"/>
                <w:color w:val="000000"/>
              </w:rPr>
            </w:pPr>
            <w:r w:rsidRPr="00AC0100">
              <w:rPr>
                <w:rFonts w:ascii="Calibri" w:eastAsia="Times New Roman" w:hAnsi="Calibri" w:cs="Calibri"/>
                <w:color w:val="000000"/>
              </w:rPr>
              <w:t>Bonus</w:t>
            </w:r>
          </w:p>
        </w:tc>
        <w:tc>
          <w:tcPr>
            <w:tcW w:w="960" w:type="dxa"/>
            <w:tcBorders>
              <w:top w:val="single" w:sz="4" w:space="0" w:color="auto"/>
              <w:left w:val="nil"/>
              <w:bottom w:val="single" w:sz="4" w:space="0" w:color="auto"/>
              <w:right w:val="single" w:sz="4" w:space="0" w:color="auto"/>
            </w:tcBorders>
            <w:shd w:val="clear" w:color="000000" w:fill="FF0000"/>
            <w:noWrap/>
            <w:vAlign w:val="bottom"/>
            <w:hideMark/>
          </w:tcPr>
          <w:p w:rsidR="00AC0100" w:rsidRPr="00AC0100" w:rsidRDefault="00AC0100" w:rsidP="00AC0100">
            <w:pPr>
              <w:spacing w:after="0" w:line="240" w:lineRule="auto"/>
              <w:jc w:val="center"/>
              <w:rPr>
                <w:rFonts w:ascii="Calibri" w:eastAsia="Times New Roman" w:hAnsi="Calibri" w:cs="Calibri"/>
                <w:color w:val="000000"/>
              </w:rPr>
            </w:pPr>
            <w:r w:rsidRPr="00AC0100">
              <w:rPr>
                <w:rFonts w:ascii="Calibri" w:eastAsia="Times New Roman" w:hAnsi="Calibri" w:cs="Calibri"/>
                <w:color w:val="000000"/>
              </w:rPr>
              <w:t>Damage</w:t>
            </w:r>
          </w:p>
        </w:tc>
      </w:tr>
      <w:tr w:rsidR="00AC0100" w:rsidRPr="00AC0100" w:rsidTr="00A745AF">
        <w:trPr>
          <w:trHeight w:val="300"/>
          <w:jc w:val="center"/>
        </w:trPr>
        <w:tc>
          <w:tcPr>
            <w:tcW w:w="1920" w:type="dxa"/>
            <w:tcBorders>
              <w:top w:val="nil"/>
              <w:left w:val="single" w:sz="4" w:space="0" w:color="auto"/>
              <w:bottom w:val="single" w:sz="4" w:space="0" w:color="auto"/>
              <w:right w:val="single" w:sz="4" w:space="0" w:color="auto"/>
            </w:tcBorders>
            <w:shd w:val="clear" w:color="000000" w:fill="0070C0"/>
            <w:noWrap/>
            <w:vAlign w:val="bottom"/>
            <w:hideMark/>
          </w:tcPr>
          <w:p w:rsidR="00AC0100" w:rsidRPr="00AC0100" w:rsidRDefault="00AC0100" w:rsidP="00AC0100">
            <w:pPr>
              <w:spacing w:after="0" w:line="240" w:lineRule="auto"/>
              <w:rPr>
                <w:rFonts w:ascii="Calibri" w:eastAsia="Times New Roman" w:hAnsi="Calibri" w:cs="Calibri"/>
                <w:color w:val="000000"/>
              </w:rPr>
            </w:pPr>
            <w:proofErr w:type="spellStart"/>
            <w:r w:rsidRPr="00AC0100">
              <w:rPr>
                <w:rFonts w:ascii="Calibri" w:eastAsia="Times New Roman" w:hAnsi="Calibri" w:cs="Calibri"/>
                <w:color w:val="000000"/>
              </w:rPr>
              <w:t>JunkBot</w:t>
            </w:r>
            <w:proofErr w:type="spellEnd"/>
            <w:r w:rsidRPr="00AC0100">
              <w:rPr>
                <w:rFonts w:ascii="Calibri" w:eastAsia="Times New Roman" w:hAnsi="Calibri" w:cs="Calibri"/>
                <w:color w:val="000000"/>
              </w:rPr>
              <w:t xml:space="preserve"> 1</w:t>
            </w:r>
          </w:p>
        </w:tc>
        <w:tc>
          <w:tcPr>
            <w:tcW w:w="960" w:type="dxa"/>
            <w:tcBorders>
              <w:top w:val="nil"/>
              <w:left w:val="nil"/>
              <w:bottom w:val="single" w:sz="4" w:space="0" w:color="auto"/>
              <w:right w:val="single" w:sz="4" w:space="0" w:color="auto"/>
            </w:tcBorders>
            <w:shd w:val="clear" w:color="000000" w:fill="FFFF00"/>
            <w:noWrap/>
            <w:vAlign w:val="bottom"/>
            <w:hideMark/>
          </w:tcPr>
          <w:p w:rsidR="00AC0100" w:rsidRPr="00AC0100" w:rsidRDefault="00AC0100" w:rsidP="00AC0100">
            <w:pPr>
              <w:spacing w:after="0" w:line="240" w:lineRule="auto"/>
              <w:jc w:val="center"/>
              <w:rPr>
                <w:rFonts w:ascii="Calibri" w:eastAsia="Times New Roman" w:hAnsi="Calibri" w:cs="Calibri"/>
                <w:color w:val="000000"/>
              </w:rPr>
            </w:pPr>
            <w:r w:rsidRPr="00AC0100">
              <w:rPr>
                <w:rFonts w:ascii="Calibri" w:eastAsia="Times New Roman" w:hAnsi="Calibri" w:cs="Calibri"/>
                <w:color w:val="000000"/>
              </w:rPr>
              <w:t>6</w:t>
            </w:r>
          </w:p>
        </w:tc>
        <w:tc>
          <w:tcPr>
            <w:tcW w:w="960" w:type="dxa"/>
            <w:tcBorders>
              <w:top w:val="nil"/>
              <w:left w:val="nil"/>
              <w:bottom w:val="single" w:sz="4" w:space="0" w:color="auto"/>
              <w:right w:val="single" w:sz="4" w:space="0" w:color="auto"/>
            </w:tcBorders>
            <w:shd w:val="clear" w:color="000000" w:fill="FFFF00"/>
            <w:noWrap/>
            <w:vAlign w:val="bottom"/>
            <w:hideMark/>
          </w:tcPr>
          <w:p w:rsidR="00AC0100" w:rsidRPr="00AC0100" w:rsidRDefault="00AC0100" w:rsidP="00AC0100">
            <w:pPr>
              <w:spacing w:after="0" w:line="240" w:lineRule="auto"/>
              <w:jc w:val="center"/>
              <w:rPr>
                <w:rFonts w:ascii="Calibri" w:eastAsia="Times New Roman" w:hAnsi="Calibri" w:cs="Calibri"/>
                <w:color w:val="000000"/>
              </w:rPr>
            </w:pPr>
            <w:r w:rsidRPr="00AC0100">
              <w:rPr>
                <w:rFonts w:ascii="Calibri" w:eastAsia="Times New Roman" w:hAnsi="Calibri" w:cs="Calibri"/>
                <w:color w:val="000000"/>
              </w:rPr>
              <w:t>15</w:t>
            </w:r>
          </w:p>
        </w:tc>
        <w:tc>
          <w:tcPr>
            <w:tcW w:w="960" w:type="dxa"/>
            <w:tcBorders>
              <w:top w:val="nil"/>
              <w:left w:val="nil"/>
              <w:bottom w:val="single" w:sz="4" w:space="0" w:color="auto"/>
              <w:right w:val="single" w:sz="4" w:space="0" w:color="auto"/>
            </w:tcBorders>
            <w:shd w:val="clear" w:color="000000" w:fill="FFFF00"/>
            <w:noWrap/>
            <w:vAlign w:val="bottom"/>
            <w:hideMark/>
          </w:tcPr>
          <w:p w:rsidR="00AC0100" w:rsidRPr="00AC0100" w:rsidRDefault="00AC0100" w:rsidP="00AC0100">
            <w:pPr>
              <w:spacing w:after="0" w:line="240" w:lineRule="auto"/>
              <w:jc w:val="center"/>
              <w:rPr>
                <w:rFonts w:ascii="Calibri" w:eastAsia="Times New Roman" w:hAnsi="Calibri" w:cs="Calibri"/>
                <w:color w:val="000000"/>
              </w:rPr>
            </w:pPr>
            <w:r w:rsidRPr="00AC0100">
              <w:rPr>
                <w:rFonts w:ascii="Calibri" w:eastAsia="Times New Roman" w:hAnsi="Calibri" w:cs="Calibri"/>
                <w:color w:val="000000"/>
              </w:rPr>
              <w:t>10</w:t>
            </w:r>
          </w:p>
        </w:tc>
        <w:tc>
          <w:tcPr>
            <w:tcW w:w="960" w:type="dxa"/>
            <w:tcBorders>
              <w:top w:val="nil"/>
              <w:left w:val="nil"/>
              <w:bottom w:val="single" w:sz="4" w:space="0" w:color="auto"/>
              <w:right w:val="single" w:sz="4" w:space="0" w:color="auto"/>
            </w:tcBorders>
            <w:shd w:val="clear" w:color="000000" w:fill="FFFF00"/>
            <w:noWrap/>
            <w:vAlign w:val="bottom"/>
            <w:hideMark/>
          </w:tcPr>
          <w:p w:rsidR="00AC0100" w:rsidRPr="00AC0100" w:rsidRDefault="00AC0100" w:rsidP="00AC0100">
            <w:pPr>
              <w:spacing w:after="0" w:line="240" w:lineRule="auto"/>
              <w:jc w:val="center"/>
              <w:rPr>
                <w:rFonts w:ascii="Calibri" w:eastAsia="Times New Roman" w:hAnsi="Calibri" w:cs="Calibri"/>
                <w:color w:val="000000"/>
              </w:rPr>
            </w:pPr>
            <w:r w:rsidRPr="00AC0100">
              <w:rPr>
                <w:rFonts w:ascii="Calibri" w:eastAsia="Times New Roman" w:hAnsi="Calibri" w:cs="Calibri"/>
                <w:color w:val="000000"/>
              </w:rPr>
              <w:t>25</w:t>
            </w:r>
          </w:p>
        </w:tc>
      </w:tr>
      <w:tr w:rsidR="00AC0100" w:rsidRPr="00AC0100" w:rsidTr="00A745AF">
        <w:trPr>
          <w:trHeight w:val="300"/>
          <w:jc w:val="center"/>
        </w:trPr>
        <w:tc>
          <w:tcPr>
            <w:tcW w:w="1920" w:type="dxa"/>
            <w:tcBorders>
              <w:top w:val="nil"/>
              <w:left w:val="single" w:sz="4" w:space="0" w:color="auto"/>
              <w:bottom w:val="single" w:sz="4" w:space="0" w:color="auto"/>
              <w:right w:val="single" w:sz="4" w:space="0" w:color="auto"/>
            </w:tcBorders>
            <w:shd w:val="clear" w:color="000000" w:fill="0070C0"/>
            <w:noWrap/>
            <w:vAlign w:val="bottom"/>
            <w:hideMark/>
          </w:tcPr>
          <w:p w:rsidR="00AC0100" w:rsidRPr="00AC0100" w:rsidRDefault="00AC0100" w:rsidP="00AC0100">
            <w:pPr>
              <w:spacing w:after="0" w:line="240" w:lineRule="auto"/>
              <w:rPr>
                <w:rFonts w:ascii="Calibri" w:eastAsia="Times New Roman" w:hAnsi="Calibri" w:cs="Calibri"/>
                <w:color w:val="000000"/>
              </w:rPr>
            </w:pPr>
            <w:proofErr w:type="spellStart"/>
            <w:r w:rsidRPr="00AC0100">
              <w:rPr>
                <w:rFonts w:ascii="Calibri" w:eastAsia="Times New Roman" w:hAnsi="Calibri" w:cs="Calibri"/>
                <w:color w:val="000000"/>
              </w:rPr>
              <w:t>JunkBot</w:t>
            </w:r>
            <w:proofErr w:type="spellEnd"/>
            <w:r w:rsidRPr="00AC0100">
              <w:rPr>
                <w:rFonts w:ascii="Calibri" w:eastAsia="Times New Roman" w:hAnsi="Calibri" w:cs="Calibri"/>
                <w:color w:val="000000"/>
              </w:rPr>
              <w:t xml:space="preserve"> 2</w:t>
            </w:r>
          </w:p>
        </w:tc>
        <w:tc>
          <w:tcPr>
            <w:tcW w:w="960" w:type="dxa"/>
            <w:tcBorders>
              <w:top w:val="nil"/>
              <w:left w:val="nil"/>
              <w:bottom w:val="single" w:sz="4" w:space="0" w:color="auto"/>
              <w:right w:val="single" w:sz="4" w:space="0" w:color="auto"/>
            </w:tcBorders>
            <w:shd w:val="clear" w:color="000000" w:fill="FFFF00"/>
            <w:noWrap/>
            <w:vAlign w:val="bottom"/>
            <w:hideMark/>
          </w:tcPr>
          <w:p w:rsidR="00AC0100" w:rsidRPr="00AC0100" w:rsidRDefault="00AC0100" w:rsidP="00AC0100">
            <w:pPr>
              <w:spacing w:after="0" w:line="240" w:lineRule="auto"/>
              <w:jc w:val="center"/>
              <w:rPr>
                <w:rFonts w:ascii="Calibri" w:eastAsia="Times New Roman" w:hAnsi="Calibri" w:cs="Calibri"/>
                <w:color w:val="000000"/>
              </w:rPr>
            </w:pPr>
            <w:r w:rsidRPr="00AC0100">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000000" w:fill="FFFF00"/>
            <w:noWrap/>
            <w:vAlign w:val="bottom"/>
            <w:hideMark/>
          </w:tcPr>
          <w:p w:rsidR="00AC0100" w:rsidRPr="00AC0100" w:rsidRDefault="00AC0100" w:rsidP="00AC0100">
            <w:pPr>
              <w:spacing w:after="0" w:line="240" w:lineRule="auto"/>
              <w:jc w:val="center"/>
              <w:rPr>
                <w:rFonts w:ascii="Calibri" w:eastAsia="Times New Roman" w:hAnsi="Calibri" w:cs="Calibri"/>
                <w:color w:val="000000"/>
              </w:rPr>
            </w:pPr>
            <w:r w:rsidRPr="00AC0100">
              <w:rPr>
                <w:rFonts w:ascii="Calibri" w:eastAsia="Times New Roman" w:hAnsi="Calibri" w:cs="Calibri"/>
                <w:color w:val="000000"/>
              </w:rPr>
              <w:t>75</w:t>
            </w:r>
          </w:p>
        </w:tc>
        <w:tc>
          <w:tcPr>
            <w:tcW w:w="960" w:type="dxa"/>
            <w:tcBorders>
              <w:top w:val="nil"/>
              <w:left w:val="nil"/>
              <w:bottom w:val="single" w:sz="4" w:space="0" w:color="auto"/>
              <w:right w:val="single" w:sz="4" w:space="0" w:color="auto"/>
            </w:tcBorders>
            <w:shd w:val="clear" w:color="000000" w:fill="FFFF00"/>
            <w:noWrap/>
            <w:vAlign w:val="bottom"/>
            <w:hideMark/>
          </w:tcPr>
          <w:p w:rsidR="00AC0100" w:rsidRPr="00AC0100" w:rsidRDefault="00AC0100" w:rsidP="00AC0100">
            <w:pPr>
              <w:spacing w:after="0" w:line="240" w:lineRule="auto"/>
              <w:jc w:val="center"/>
              <w:rPr>
                <w:rFonts w:ascii="Calibri" w:eastAsia="Times New Roman" w:hAnsi="Calibri" w:cs="Calibri"/>
                <w:color w:val="000000"/>
              </w:rPr>
            </w:pPr>
            <w:r w:rsidRPr="00AC0100">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000000" w:fill="FFFF00"/>
            <w:noWrap/>
            <w:vAlign w:val="bottom"/>
            <w:hideMark/>
          </w:tcPr>
          <w:p w:rsidR="00AC0100" w:rsidRPr="00AC0100" w:rsidRDefault="00AC0100" w:rsidP="00AC0100">
            <w:pPr>
              <w:spacing w:after="0" w:line="240" w:lineRule="auto"/>
              <w:jc w:val="center"/>
              <w:rPr>
                <w:rFonts w:ascii="Calibri" w:eastAsia="Times New Roman" w:hAnsi="Calibri" w:cs="Calibri"/>
                <w:color w:val="000000"/>
              </w:rPr>
            </w:pPr>
            <w:r w:rsidRPr="00AC0100">
              <w:rPr>
                <w:rFonts w:ascii="Calibri" w:eastAsia="Times New Roman" w:hAnsi="Calibri" w:cs="Calibri"/>
                <w:color w:val="000000"/>
              </w:rPr>
              <w:t>75</w:t>
            </w:r>
          </w:p>
        </w:tc>
      </w:tr>
    </w:tbl>
    <w:p w:rsidR="000A6694" w:rsidRDefault="000A6694" w:rsidP="00AC0100">
      <w:pPr>
        <w:jc w:val="center"/>
      </w:pPr>
    </w:p>
    <w:tbl>
      <w:tblPr>
        <w:tblW w:w="6720" w:type="dxa"/>
        <w:jc w:val="center"/>
        <w:tblInd w:w="93" w:type="dxa"/>
        <w:tblLook w:val="04A0" w:firstRow="1" w:lastRow="0" w:firstColumn="1" w:lastColumn="0" w:noHBand="0" w:noVBand="1"/>
      </w:tblPr>
      <w:tblGrid>
        <w:gridCol w:w="1920"/>
        <w:gridCol w:w="1090"/>
        <w:gridCol w:w="960"/>
        <w:gridCol w:w="960"/>
        <w:gridCol w:w="960"/>
        <w:gridCol w:w="960"/>
      </w:tblGrid>
      <w:tr w:rsidR="00AC0100" w:rsidRPr="00AC0100" w:rsidTr="00A745AF">
        <w:trPr>
          <w:trHeight w:val="315"/>
          <w:jc w:val="center"/>
        </w:trPr>
        <w:tc>
          <w:tcPr>
            <w:tcW w:w="1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C0100" w:rsidRPr="00AC0100" w:rsidRDefault="00AC0100" w:rsidP="00AC0100">
            <w:pPr>
              <w:spacing w:after="0" w:line="240" w:lineRule="auto"/>
              <w:rPr>
                <w:rFonts w:ascii="Calibri" w:eastAsia="Times New Roman" w:hAnsi="Calibri" w:cs="Calibri"/>
                <w:color w:val="000000"/>
              </w:rPr>
            </w:pPr>
            <w:r w:rsidRPr="00AC0100">
              <w:rPr>
                <w:rFonts w:ascii="Calibri" w:eastAsia="Times New Roman" w:hAnsi="Calibri" w:cs="Calibri"/>
                <w:color w:val="000000"/>
              </w:rPr>
              <w:t>Iteration 1</w:t>
            </w:r>
          </w:p>
        </w:tc>
        <w:tc>
          <w:tcPr>
            <w:tcW w:w="960" w:type="dxa"/>
            <w:tcBorders>
              <w:top w:val="nil"/>
              <w:left w:val="nil"/>
              <w:bottom w:val="nil"/>
              <w:right w:val="nil"/>
            </w:tcBorders>
            <w:shd w:val="clear" w:color="auto" w:fill="auto"/>
            <w:noWrap/>
            <w:vAlign w:val="bottom"/>
            <w:hideMark/>
          </w:tcPr>
          <w:p w:rsidR="00AC0100" w:rsidRPr="00AC0100" w:rsidRDefault="00AC0100" w:rsidP="00AC0100">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AC0100" w:rsidRPr="00AC0100" w:rsidRDefault="00AC0100" w:rsidP="00AC0100">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AC0100" w:rsidRPr="00AC0100" w:rsidRDefault="00AC0100" w:rsidP="00AC0100">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AC0100" w:rsidRPr="00AC0100" w:rsidRDefault="00AC0100" w:rsidP="00AC0100">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AC0100" w:rsidRPr="00AC0100" w:rsidRDefault="00AC0100" w:rsidP="00AC0100">
            <w:pPr>
              <w:spacing w:after="0" w:line="240" w:lineRule="auto"/>
              <w:jc w:val="center"/>
              <w:rPr>
                <w:rFonts w:ascii="Calibri" w:eastAsia="Times New Roman" w:hAnsi="Calibri" w:cs="Calibri"/>
                <w:color w:val="000000"/>
              </w:rPr>
            </w:pPr>
          </w:p>
        </w:tc>
      </w:tr>
      <w:tr w:rsidR="00AC0100" w:rsidRPr="00AC0100" w:rsidTr="00A745AF">
        <w:trPr>
          <w:trHeight w:val="300"/>
          <w:jc w:val="center"/>
        </w:trPr>
        <w:tc>
          <w:tcPr>
            <w:tcW w:w="1920" w:type="dxa"/>
            <w:tcBorders>
              <w:top w:val="nil"/>
              <w:left w:val="single" w:sz="4" w:space="0" w:color="auto"/>
              <w:bottom w:val="single" w:sz="4" w:space="0" w:color="auto"/>
              <w:right w:val="single" w:sz="4" w:space="0" w:color="auto"/>
            </w:tcBorders>
            <w:shd w:val="clear" w:color="000000" w:fill="FF0000"/>
            <w:noWrap/>
            <w:vAlign w:val="bottom"/>
            <w:hideMark/>
          </w:tcPr>
          <w:p w:rsidR="00AC0100" w:rsidRPr="00AC0100" w:rsidRDefault="00AC0100" w:rsidP="00AC0100">
            <w:pPr>
              <w:spacing w:after="0" w:line="240" w:lineRule="auto"/>
              <w:rPr>
                <w:rFonts w:ascii="Calibri" w:eastAsia="Times New Roman" w:hAnsi="Calibri" w:cs="Calibri"/>
                <w:color w:val="000000"/>
              </w:rPr>
            </w:pPr>
            <w:proofErr w:type="spellStart"/>
            <w:r w:rsidRPr="00AC0100">
              <w:rPr>
                <w:rFonts w:ascii="Calibri" w:eastAsia="Times New Roman" w:hAnsi="Calibri" w:cs="Calibri"/>
                <w:color w:val="000000"/>
              </w:rPr>
              <w:t>JunkBots</w:t>
            </w:r>
            <w:proofErr w:type="spellEnd"/>
          </w:p>
        </w:tc>
        <w:tc>
          <w:tcPr>
            <w:tcW w:w="960" w:type="dxa"/>
            <w:tcBorders>
              <w:top w:val="single" w:sz="4" w:space="0" w:color="auto"/>
              <w:left w:val="nil"/>
              <w:bottom w:val="single" w:sz="4" w:space="0" w:color="auto"/>
              <w:right w:val="single" w:sz="4" w:space="0" w:color="auto"/>
            </w:tcBorders>
            <w:shd w:val="clear" w:color="000000" w:fill="FF0000"/>
            <w:noWrap/>
            <w:vAlign w:val="bottom"/>
            <w:hideMark/>
          </w:tcPr>
          <w:p w:rsidR="00AC0100" w:rsidRPr="00AC0100" w:rsidRDefault="00AC0100" w:rsidP="00AC0100">
            <w:pPr>
              <w:spacing w:after="0" w:line="240" w:lineRule="auto"/>
              <w:jc w:val="center"/>
              <w:rPr>
                <w:rFonts w:ascii="Calibri" w:eastAsia="Times New Roman" w:hAnsi="Calibri" w:cs="Calibri"/>
                <w:color w:val="000000"/>
              </w:rPr>
            </w:pPr>
            <w:r w:rsidRPr="00AC0100">
              <w:rPr>
                <w:rFonts w:ascii="Calibri" w:eastAsia="Times New Roman" w:hAnsi="Calibri" w:cs="Calibri"/>
                <w:color w:val="000000"/>
              </w:rPr>
              <w:t>Durability</w:t>
            </w:r>
          </w:p>
        </w:tc>
        <w:tc>
          <w:tcPr>
            <w:tcW w:w="960" w:type="dxa"/>
            <w:tcBorders>
              <w:top w:val="single" w:sz="4" w:space="0" w:color="auto"/>
              <w:left w:val="nil"/>
              <w:bottom w:val="single" w:sz="4" w:space="0" w:color="auto"/>
              <w:right w:val="single" w:sz="4" w:space="0" w:color="auto"/>
            </w:tcBorders>
            <w:shd w:val="clear" w:color="000000" w:fill="FF0000"/>
            <w:noWrap/>
            <w:vAlign w:val="bottom"/>
            <w:hideMark/>
          </w:tcPr>
          <w:p w:rsidR="00AC0100" w:rsidRPr="00AC0100" w:rsidRDefault="00AC0100" w:rsidP="00AC0100">
            <w:pPr>
              <w:spacing w:after="0" w:line="240" w:lineRule="auto"/>
              <w:jc w:val="center"/>
              <w:rPr>
                <w:rFonts w:ascii="Calibri" w:eastAsia="Times New Roman" w:hAnsi="Calibri" w:cs="Calibri"/>
                <w:color w:val="000000"/>
              </w:rPr>
            </w:pPr>
            <w:r w:rsidRPr="00AC0100">
              <w:rPr>
                <w:rFonts w:ascii="Calibri" w:eastAsia="Times New Roman" w:hAnsi="Calibri" w:cs="Calibri"/>
                <w:color w:val="000000"/>
              </w:rPr>
              <w:t>Fuel</w:t>
            </w:r>
          </w:p>
        </w:tc>
        <w:tc>
          <w:tcPr>
            <w:tcW w:w="960" w:type="dxa"/>
            <w:tcBorders>
              <w:top w:val="single" w:sz="4" w:space="0" w:color="auto"/>
              <w:left w:val="nil"/>
              <w:bottom w:val="single" w:sz="4" w:space="0" w:color="auto"/>
              <w:right w:val="single" w:sz="4" w:space="0" w:color="auto"/>
            </w:tcBorders>
            <w:shd w:val="clear" w:color="000000" w:fill="FF0000"/>
            <w:noWrap/>
            <w:vAlign w:val="bottom"/>
            <w:hideMark/>
          </w:tcPr>
          <w:p w:rsidR="00AC0100" w:rsidRPr="00AC0100" w:rsidRDefault="00AC0100" w:rsidP="00AC0100">
            <w:pPr>
              <w:spacing w:after="0" w:line="240" w:lineRule="auto"/>
              <w:jc w:val="center"/>
              <w:rPr>
                <w:rFonts w:ascii="Calibri" w:eastAsia="Times New Roman" w:hAnsi="Calibri" w:cs="Calibri"/>
                <w:color w:val="000000"/>
              </w:rPr>
            </w:pPr>
            <w:proofErr w:type="spellStart"/>
            <w:r w:rsidRPr="00AC0100">
              <w:rPr>
                <w:rFonts w:ascii="Calibri" w:eastAsia="Times New Roman" w:hAnsi="Calibri" w:cs="Calibri"/>
                <w:color w:val="000000"/>
              </w:rPr>
              <w:t>Dmg</w:t>
            </w:r>
            <w:proofErr w:type="spellEnd"/>
          </w:p>
        </w:tc>
        <w:tc>
          <w:tcPr>
            <w:tcW w:w="960" w:type="dxa"/>
            <w:tcBorders>
              <w:top w:val="single" w:sz="4" w:space="0" w:color="auto"/>
              <w:left w:val="nil"/>
              <w:bottom w:val="single" w:sz="4" w:space="0" w:color="auto"/>
              <w:right w:val="single" w:sz="4" w:space="0" w:color="auto"/>
            </w:tcBorders>
            <w:shd w:val="clear" w:color="000000" w:fill="FF0000"/>
            <w:noWrap/>
            <w:vAlign w:val="bottom"/>
            <w:hideMark/>
          </w:tcPr>
          <w:p w:rsidR="00AC0100" w:rsidRPr="00AC0100" w:rsidRDefault="00AC0100" w:rsidP="00AC0100">
            <w:pPr>
              <w:spacing w:after="0" w:line="240" w:lineRule="auto"/>
              <w:jc w:val="center"/>
              <w:rPr>
                <w:rFonts w:ascii="Calibri" w:eastAsia="Times New Roman" w:hAnsi="Calibri" w:cs="Calibri"/>
                <w:color w:val="000000"/>
              </w:rPr>
            </w:pPr>
            <w:r w:rsidRPr="00AC0100">
              <w:rPr>
                <w:rFonts w:ascii="Calibri" w:eastAsia="Times New Roman" w:hAnsi="Calibri" w:cs="Calibri"/>
                <w:color w:val="000000"/>
              </w:rPr>
              <w:t>Fuel</w:t>
            </w:r>
          </w:p>
        </w:tc>
        <w:tc>
          <w:tcPr>
            <w:tcW w:w="960" w:type="dxa"/>
            <w:tcBorders>
              <w:top w:val="single" w:sz="4" w:space="0" w:color="auto"/>
              <w:left w:val="nil"/>
              <w:bottom w:val="single" w:sz="4" w:space="0" w:color="auto"/>
              <w:right w:val="single" w:sz="4" w:space="0" w:color="auto"/>
            </w:tcBorders>
            <w:shd w:val="clear" w:color="000000" w:fill="FF0000"/>
            <w:noWrap/>
            <w:vAlign w:val="bottom"/>
            <w:hideMark/>
          </w:tcPr>
          <w:p w:rsidR="00AC0100" w:rsidRPr="00AC0100" w:rsidRDefault="00AC0100" w:rsidP="00AC0100">
            <w:pPr>
              <w:spacing w:after="0" w:line="240" w:lineRule="auto"/>
              <w:jc w:val="center"/>
              <w:rPr>
                <w:rFonts w:ascii="Calibri" w:eastAsia="Times New Roman" w:hAnsi="Calibri" w:cs="Calibri"/>
                <w:color w:val="000000"/>
              </w:rPr>
            </w:pPr>
            <w:r w:rsidRPr="00AC0100">
              <w:rPr>
                <w:rFonts w:ascii="Calibri" w:eastAsia="Times New Roman" w:hAnsi="Calibri" w:cs="Calibri"/>
                <w:color w:val="000000"/>
              </w:rPr>
              <w:t>Moon</w:t>
            </w:r>
          </w:p>
        </w:tc>
      </w:tr>
      <w:tr w:rsidR="00AC0100" w:rsidRPr="00AC0100" w:rsidTr="00A745AF">
        <w:trPr>
          <w:trHeight w:val="300"/>
          <w:jc w:val="center"/>
        </w:trPr>
        <w:tc>
          <w:tcPr>
            <w:tcW w:w="1920" w:type="dxa"/>
            <w:tcBorders>
              <w:top w:val="nil"/>
              <w:left w:val="single" w:sz="4" w:space="0" w:color="auto"/>
              <w:bottom w:val="single" w:sz="4" w:space="0" w:color="auto"/>
              <w:right w:val="single" w:sz="4" w:space="0" w:color="auto"/>
            </w:tcBorders>
            <w:shd w:val="clear" w:color="000000" w:fill="0070C0"/>
            <w:noWrap/>
            <w:vAlign w:val="bottom"/>
            <w:hideMark/>
          </w:tcPr>
          <w:p w:rsidR="00AC0100" w:rsidRPr="00AC0100" w:rsidRDefault="00AC0100" w:rsidP="00AC0100">
            <w:pPr>
              <w:spacing w:after="0" w:line="240" w:lineRule="auto"/>
              <w:rPr>
                <w:rFonts w:ascii="Calibri" w:eastAsia="Times New Roman" w:hAnsi="Calibri" w:cs="Calibri"/>
                <w:color w:val="000000"/>
              </w:rPr>
            </w:pPr>
            <w:proofErr w:type="spellStart"/>
            <w:r w:rsidRPr="00AC0100">
              <w:rPr>
                <w:rFonts w:ascii="Calibri" w:eastAsia="Times New Roman" w:hAnsi="Calibri" w:cs="Calibri"/>
                <w:color w:val="000000"/>
              </w:rPr>
              <w:t>JunkBot</w:t>
            </w:r>
            <w:proofErr w:type="spellEnd"/>
            <w:r w:rsidRPr="00AC0100">
              <w:rPr>
                <w:rFonts w:ascii="Calibri" w:eastAsia="Times New Roman" w:hAnsi="Calibri" w:cs="Calibri"/>
                <w:color w:val="000000"/>
              </w:rPr>
              <w:t xml:space="preserve"> 1</w:t>
            </w:r>
          </w:p>
        </w:tc>
        <w:tc>
          <w:tcPr>
            <w:tcW w:w="960" w:type="dxa"/>
            <w:tcBorders>
              <w:top w:val="nil"/>
              <w:left w:val="nil"/>
              <w:bottom w:val="single" w:sz="4" w:space="0" w:color="auto"/>
              <w:right w:val="single" w:sz="4" w:space="0" w:color="auto"/>
            </w:tcBorders>
            <w:shd w:val="clear" w:color="000000" w:fill="FFFF00"/>
            <w:noWrap/>
            <w:vAlign w:val="bottom"/>
            <w:hideMark/>
          </w:tcPr>
          <w:p w:rsidR="00AC0100" w:rsidRPr="00AC0100" w:rsidRDefault="00AC0100" w:rsidP="00AC0100">
            <w:pPr>
              <w:spacing w:after="0" w:line="240" w:lineRule="auto"/>
              <w:jc w:val="center"/>
              <w:rPr>
                <w:rFonts w:ascii="Calibri" w:eastAsia="Times New Roman" w:hAnsi="Calibri" w:cs="Calibri"/>
                <w:color w:val="000000"/>
              </w:rPr>
            </w:pPr>
            <w:r w:rsidRPr="00AC0100">
              <w:rPr>
                <w:rFonts w:ascii="Calibri" w:eastAsia="Times New Roman" w:hAnsi="Calibri" w:cs="Calibri"/>
                <w:color w:val="000000"/>
              </w:rPr>
              <w:t>120</w:t>
            </w:r>
          </w:p>
        </w:tc>
        <w:tc>
          <w:tcPr>
            <w:tcW w:w="960" w:type="dxa"/>
            <w:tcBorders>
              <w:top w:val="nil"/>
              <w:left w:val="nil"/>
              <w:bottom w:val="single" w:sz="4" w:space="0" w:color="auto"/>
              <w:right w:val="single" w:sz="4" w:space="0" w:color="auto"/>
            </w:tcBorders>
            <w:shd w:val="clear" w:color="000000" w:fill="FFFF00"/>
            <w:noWrap/>
            <w:vAlign w:val="bottom"/>
            <w:hideMark/>
          </w:tcPr>
          <w:p w:rsidR="00AC0100" w:rsidRPr="00AC0100" w:rsidRDefault="00AC0100" w:rsidP="00AC0100">
            <w:pPr>
              <w:spacing w:after="0" w:line="240" w:lineRule="auto"/>
              <w:jc w:val="center"/>
              <w:rPr>
                <w:rFonts w:ascii="Calibri" w:eastAsia="Times New Roman" w:hAnsi="Calibri" w:cs="Calibri"/>
                <w:color w:val="000000"/>
              </w:rPr>
            </w:pPr>
            <w:r w:rsidRPr="00AC0100">
              <w:rPr>
                <w:rFonts w:ascii="Calibri" w:eastAsia="Times New Roman" w:hAnsi="Calibri" w:cs="Calibri"/>
                <w:color w:val="000000"/>
              </w:rPr>
              <w:t>100</w:t>
            </w:r>
          </w:p>
        </w:tc>
        <w:tc>
          <w:tcPr>
            <w:tcW w:w="960" w:type="dxa"/>
            <w:tcBorders>
              <w:top w:val="nil"/>
              <w:left w:val="nil"/>
              <w:bottom w:val="single" w:sz="4" w:space="0" w:color="auto"/>
              <w:right w:val="single" w:sz="4" w:space="0" w:color="auto"/>
            </w:tcBorders>
            <w:shd w:val="clear" w:color="000000" w:fill="FFFF00"/>
            <w:noWrap/>
            <w:vAlign w:val="bottom"/>
            <w:hideMark/>
          </w:tcPr>
          <w:p w:rsidR="00AC0100" w:rsidRPr="00AC0100" w:rsidRDefault="00AC0100" w:rsidP="00AC0100">
            <w:pPr>
              <w:spacing w:after="0" w:line="240" w:lineRule="auto"/>
              <w:jc w:val="center"/>
              <w:rPr>
                <w:rFonts w:ascii="Calibri" w:eastAsia="Times New Roman" w:hAnsi="Calibri" w:cs="Calibri"/>
                <w:color w:val="000000"/>
              </w:rPr>
            </w:pPr>
            <w:r w:rsidRPr="00AC0100">
              <w:rPr>
                <w:rFonts w:ascii="Calibri" w:eastAsia="Times New Roman" w:hAnsi="Calibri" w:cs="Calibri"/>
                <w:color w:val="000000"/>
              </w:rPr>
              <w:t>150</w:t>
            </w:r>
          </w:p>
        </w:tc>
        <w:tc>
          <w:tcPr>
            <w:tcW w:w="960" w:type="dxa"/>
            <w:tcBorders>
              <w:top w:val="nil"/>
              <w:left w:val="nil"/>
              <w:bottom w:val="single" w:sz="4" w:space="0" w:color="auto"/>
              <w:right w:val="single" w:sz="4" w:space="0" w:color="auto"/>
            </w:tcBorders>
            <w:shd w:val="clear" w:color="000000" w:fill="FFFF00"/>
            <w:noWrap/>
            <w:vAlign w:val="bottom"/>
            <w:hideMark/>
          </w:tcPr>
          <w:p w:rsidR="00AC0100" w:rsidRPr="00AC0100" w:rsidRDefault="00AC0100" w:rsidP="00AC0100">
            <w:pPr>
              <w:spacing w:after="0" w:line="240" w:lineRule="auto"/>
              <w:jc w:val="center"/>
              <w:rPr>
                <w:rFonts w:ascii="Calibri" w:eastAsia="Times New Roman" w:hAnsi="Calibri" w:cs="Calibri"/>
                <w:color w:val="000000"/>
              </w:rPr>
            </w:pPr>
            <w:r w:rsidRPr="00AC0100">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000000" w:fill="FFFF00"/>
            <w:noWrap/>
            <w:vAlign w:val="bottom"/>
            <w:hideMark/>
          </w:tcPr>
          <w:p w:rsidR="00AC0100" w:rsidRPr="00AC0100" w:rsidRDefault="00AC0100" w:rsidP="00AC0100">
            <w:pPr>
              <w:spacing w:after="0" w:line="240" w:lineRule="auto"/>
              <w:jc w:val="center"/>
              <w:rPr>
                <w:rFonts w:ascii="Calibri" w:eastAsia="Times New Roman" w:hAnsi="Calibri" w:cs="Calibri"/>
                <w:color w:val="000000"/>
              </w:rPr>
            </w:pPr>
            <w:r w:rsidRPr="00AC0100">
              <w:rPr>
                <w:rFonts w:ascii="Calibri" w:eastAsia="Times New Roman" w:hAnsi="Calibri" w:cs="Calibri"/>
                <w:color w:val="000000"/>
              </w:rPr>
              <w:t>30</w:t>
            </w:r>
          </w:p>
        </w:tc>
      </w:tr>
      <w:tr w:rsidR="00AC0100" w:rsidRPr="00AC0100" w:rsidTr="00A745AF">
        <w:trPr>
          <w:trHeight w:val="300"/>
          <w:jc w:val="center"/>
        </w:trPr>
        <w:tc>
          <w:tcPr>
            <w:tcW w:w="1920" w:type="dxa"/>
            <w:tcBorders>
              <w:top w:val="nil"/>
              <w:left w:val="single" w:sz="4" w:space="0" w:color="auto"/>
              <w:bottom w:val="single" w:sz="4" w:space="0" w:color="auto"/>
              <w:right w:val="single" w:sz="4" w:space="0" w:color="auto"/>
            </w:tcBorders>
            <w:shd w:val="clear" w:color="000000" w:fill="0070C0"/>
            <w:noWrap/>
            <w:vAlign w:val="bottom"/>
            <w:hideMark/>
          </w:tcPr>
          <w:p w:rsidR="00AC0100" w:rsidRPr="00AC0100" w:rsidRDefault="00AC0100" w:rsidP="00AC0100">
            <w:pPr>
              <w:spacing w:after="0" w:line="240" w:lineRule="auto"/>
              <w:rPr>
                <w:rFonts w:ascii="Calibri" w:eastAsia="Times New Roman" w:hAnsi="Calibri" w:cs="Calibri"/>
                <w:color w:val="000000"/>
              </w:rPr>
            </w:pPr>
            <w:proofErr w:type="spellStart"/>
            <w:r w:rsidRPr="00AC0100">
              <w:rPr>
                <w:rFonts w:ascii="Calibri" w:eastAsia="Times New Roman" w:hAnsi="Calibri" w:cs="Calibri"/>
                <w:color w:val="000000"/>
              </w:rPr>
              <w:t>JunkBot</w:t>
            </w:r>
            <w:proofErr w:type="spellEnd"/>
            <w:r w:rsidRPr="00AC0100">
              <w:rPr>
                <w:rFonts w:ascii="Calibri" w:eastAsia="Times New Roman" w:hAnsi="Calibri" w:cs="Calibri"/>
                <w:color w:val="000000"/>
              </w:rPr>
              <w:t xml:space="preserve"> 2</w:t>
            </w:r>
          </w:p>
        </w:tc>
        <w:tc>
          <w:tcPr>
            <w:tcW w:w="960" w:type="dxa"/>
            <w:tcBorders>
              <w:top w:val="nil"/>
              <w:left w:val="nil"/>
              <w:bottom w:val="single" w:sz="4" w:space="0" w:color="auto"/>
              <w:right w:val="single" w:sz="4" w:space="0" w:color="auto"/>
            </w:tcBorders>
            <w:shd w:val="clear" w:color="000000" w:fill="FFFF00"/>
            <w:noWrap/>
            <w:vAlign w:val="bottom"/>
            <w:hideMark/>
          </w:tcPr>
          <w:p w:rsidR="00AC0100" w:rsidRPr="00AC0100" w:rsidRDefault="00AC0100" w:rsidP="00AC0100">
            <w:pPr>
              <w:spacing w:after="0" w:line="240" w:lineRule="auto"/>
              <w:jc w:val="center"/>
              <w:rPr>
                <w:rFonts w:ascii="Calibri" w:eastAsia="Times New Roman" w:hAnsi="Calibri" w:cs="Calibri"/>
                <w:color w:val="000000"/>
              </w:rPr>
            </w:pPr>
            <w:r w:rsidRPr="00AC0100">
              <w:rPr>
                <w:rFonts w:ascii="Calibri" w:eastAsia="Times New Roman" w:hAnsi="Calibri" w:cs="Calibri"/>
                <w:color w:val="000000"/>
              </w:rPr>
              <w:t>565</w:t>
            </w:r>
          </w:p>
        </w:tc>
        <w:tc>
          <w:tcPr>
            <w:tcW w:w="960" w:type="dxa"/>
            <w:tcBorders>
              <w:top w:val="nil"/>
              <w:left w:val="nil"/>
              <w:bottom w:val="single" w:sz="4" w:space="0" w:color="auto"/>
              <w:right w:val="single" w:sz="4" w:space="0" w:color="auto"/>
            </w:tcBorders>
            <w:shd w:val="clear" w:color="000000" w:fill="FFFF00"/>
            <w:noWrap/>
            <w:vAlign w:val="bottom"/>
            <w:hideMark/>
          </w:tcPr>
          <w:p w:rsidR="00AC0100" w:rsidRPr="00AC0100" w:rsidRDefault="00AC0100" w:rsidP="00AC0100">
            <w:pPr>
              <w:spacing w:after="0" w:line="240" w:lineRule="auto"/>
              <w:jc w:val="center"/>
              <w:rPr>
                <w:rFonts w:ascii="Calibri" w:eastAsia="Times New Roman" w:hAnsi="Calibri" w:cs="Calibri"/>
                <w:color w:val="000000"/>
              </w:rPr>
            </w:pPr>
            <w:r w:rsidRPr="00AC0100">
              <w:rPr>
                <w:rFonts w:ascii="Calibri" w:eastAsia="Times New Roman" w:hAnsi="Calibri" w:cs="Calibri"/>
                <w:color w:val="000000"/>
              </w:rPr>
              <w:t>100</w:t>
            </w:r>
          </w:p>
        </w:tc>
        <w:tc>
          <w:tcPr>
            <w:tcW w:w="960" w:type="dxa"/>
            <w:tcBorders>
              <w:top w:val="nil"/>
              <w:left w:val="nil"/>
              <w:bottom w:val="single" w:sz="4" w:space="0" w:color="auto"/>
              <w:right w:val="single" w:sz="4" w:space="0" w:color="auto"/>
            </w:tcBorders>
            <w:shd w:val="clear" w:color="000000" w:fill="FFFF00"/>
            <w:noWrap/>
            <w:vAlign w:val="bottom"/>
            <w:hideMark/>
          </w:tcPr>
          <w:p w:rsidR="00AC0100" w:rsidRPr="00AC0100" w:rsidRDefault="00AC0100" w:rsidP="00AC0100">
            <w:pPr>
              <w:spacing w:after="0" w:line="240" w:lineRule="auto"/>
              <w:jc w:val="center"/>
              <w:rPr>
                <w:rFonts w:ascii="Calibri" w:eastAsia="Times New Roman" w:hAnsi="Calibri" w:cs="Calibri"/>
                <w:color w:val="000000"/>
              </w:rPr>
            </w:pPr>
            <w:r w:rsidRPr="00AC0100">
              <w:rPr>
                <w:rFonts w:ascii="Calibri" w:eastAsia="Times New Roman" w:hAnsi="Calibri" w:cs="Calibri"/>
                <w:color w:val="000000"/>
              </w:rPr>
              <w:t>75</w:t>
            </w:r>
          </w:p>
        </w:tc>
        <w:tc>
          <w:tcPr>
            <w:tcW w:w="960" w:type="dxa"/>
            <w:tcBorders>
              <w:top w:val="nil"/>
              <w:left w:val="nil"/>
              <w:bottom w:val="single" w:sz="4" w:space="0" w:color="auto"/>
              <w:right w:val="single" w:sz="4" w:space="0" w:color="auto"/>
            </w:tcBorders>
            <w:shd w:val="clear" w:color="000000" w:fill="FFFF00"/>
            <w:noWrap/>
            <w:vAlign w:val="bottom"/>
            <w:hideMark/>
          </w:tcPr>
          <w:p w:rsidR="00AC0100" w:rsidRPr="00AC0100" w:rsidRDefault="00AC0100" w:rsidP="00AC0100">
            <w:pPr>
              <w:spacing w:after="0" w:line="240" w:lineRule="auto"/>
              <w:jc w:val="center"/>
              <w:rPr>
                <w:rFonts w:ascii="Calibri" w:eastAsia="Times New Roman" w:hAnsi="Calibri" w:cs="Calibri"/>
                <w:color w:val="000000"/>
              </w:rPr>
            </w:pPr>
            <w:r w:rsidRPr="00AC0100">
              <w:rPr>
                <w:rFonts w:ascii="Calibri" w:eastAsia="Times New Roman" w:hAnsi="Calibri" w:cs="Calibri"/>
                <w:color w:val="000000"/>
              </w:rPr>
              <w:t>25</w:t>
            </w:r>
          </w:p>
        </w:tc>
        <w:tc>
          <w:tcPr>
            <w:tcW w:w="960" w:type="dxa"/>
            <w:tcBorders>
              <w:top w:val="nil"/>
              <w:left w:val="nil"/>
              <w:bottom w:val="single" w:sz="4" w:space="0" w:color="auto"/>
              <w:right w:val="single" w:sz="4" w:space="0" w:color="auto"/>
            </w:tcBorders>
            <w:shd w:val="clear" w:color="000000" w:fill="FFFF00"/>
            <w:noWrap/>
            <w:vAlign w:val="bottom"/>
            <w:hideMark/>
          </w:tcPr>
          <w:p w:rsidR="00AC0100" w:rsidRPr="00AC0100" w:rsidRDefault="00AC0100" w:rsidP="00AC0100">
            <w:pPr>
              <w:spacing w:after="0" w:line="240" w:lineRule="auto"/>
              <w:jc w:val="center"/>
              <w:rPr>
                <w:rFonts w:ascii="Calibri" w:eastAsia="Times New Roman" w:hAnsi="Calibri" w:cs="Calibri"/>
                <w:color w:val="000000"/>
              </w:rPr>
            </w:pPr>
            <w:r w:rsidRPr="00AC0100">
              <w:rPr>
                <w:rFonts w:ascii="Calibri" w:eastAsia="Times New Roman" w:hAnsi="Calibri" w:cs="Calibri"/>
                <w:color w:val="000000"/>
              </w:rPr>
              <w:t>25</w:t>
            </w:r>
          </w:p>
        </w:tc>
      </w:tr>
    </w:tbl>
    <w:p w:rsidR="00E34B9B" w:rsidRDefault="00A71200" w:rsidP="00A962FC">
      <w:r>
        <w:lastRenderedPageBreak/>
        <w:tab/>
      </w:r>
      <w:r w:rsidR="001541E6">
        <w:t xml:space="preserve">The Iteration tables are representative of </w:t>
      </w:r>
      <w:proofErr w:type="spellStart"/>
      <w:r w:rsidR="001541E6">
        <w:t>JunkBot</w:t>
      </w:r>
      <w:proofErr w:type="spellEnd"/>
      <w:r w:rsidR="001541E6">
        <w:t xml:space="preserve"> 2 attacking once and </w:t>
      </w:r>
      <w:proofErr w:type="spellStart"/>
      <w:r w:rsidR="001541E6">
        <w:t>JunkBot</w:t>
      </w:r>
      <w:proofErr w:type="spellEnd"/>
      <w:r w:rsidR="001541E6">
        <w:t xml:space="preserve"> 1 attacking six times. </w:t>
      </w:r>
      <w:r>
        <w:t xml:space="preserve">The Iteration 1 table shows the basic durability and fuel of each </w:t>
      </w:r>
      <w:proofErr w:type="spellStart"/>
      <w:r>
        <w:t>JunkBot</w:t>
      </w:r>
      <w:proofErr w:type="spellEnd"/>
      <w:r>
        <w:t xml:space="preserve">. The </w:t>
      </w:r>
      <w:proofErr w:type="spellStart"/>
      <w:r>
        <w:t>Dmg</w:t>
      </w:r>
      <w:proofErr w:type="spellEnd"/>
      <w:r>
        <w:t xml:space="preserve"> column shows the damage output based on the speed ratio</w:t>
      </w:r>
      <w:r w:rsidR="008C32E1">
        <w:t xml:space="preserve"> where </w:t>
      </w:r>
      <w:proofErr w:type="spellStart"/>
      <w:r w:rsidR="008C32E1">
        <w:t>JunkBot</w:t>
      </w:r>
      <w:proofErr w:type="spellEnd"/>
      <w:r w:rsidR="008C32E1">
        <w:t xml:space="preserve"> 2 gets to attack once. The Fuel consumption</w:t>
      </w:r>
      <w:r w:rsidR="00BC5C20">
        <w:t xml:space="preserve"> is listed as is the Moonshine generated.</w:t>
      </w:r>
      <w:r w:rsidR="00A745AF">
        <w:t xml:space="preserve"> The same formulas are used </w:t>
      </w:r>
      <w:r w:rsidR="00BC5C20">
        <w:t>in Iterations 2 and 3 below.</w:t>
      </w:r>
    </w:p>
    <w:tbl>
      <w:tblPr>
        <w:tblW w:w="6720" w:type="dxa"/>
        <w:jc w:val="center"/>
        <w:tblInd w:w="93" w:type="dxa"/>
        <w:tblLook w:val="04A0" w:firstRow="1" w:lastRow="0" w:firstColumn="1" w:lastColumn="0" w:noHBand="0" w:noVBand="1"/>
      </w:tblPr>
      <w:tblGrid>
        <w:gridCol w:w="1920"/>
        <w:gridCol w:w="1090"/>
        <w:gridCol w:w="960"/>
        <w:gridCol w:w="960"/>
        <w:gridCol w:w="960"/>
        <w:gridCol w:w="960"/>
      </w:tblGrid>
      <w:tr w:rsidR="00A745AF" w:rsidRPr="00A745AF" w:rsidTr="00A745AF">
        <w:trPr>
          <w:trHeight w:val="315"/>
          <w:jc w:val="center"/>
        </w:trPr>
        <w:tc>
          <w:tcPr>
            <w:tcW w:w="1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45AF" w:rsidRPr="00A745AF" w:rsidRDefault="00A745AF" w:rsidP="00A745AF">
            <w:pPr>
              <w:spacing w:after="0" w:line="240" w:lineRule="auto"/>
              <w:rPr>
                <w:rFonts w:ascii="Calibri" w:eastAsia="Times New Roman" w:hAnsi="Calibri" w:cs="Calibri"/>
                <w:color w:val="000000"/>
              </w:rPr>
            </w:pPr>
            <w:r w:rsidRPr="00A745AF">
              <w:rPr>
                <w:rFonts w:ascii="Calibri" w:eastAsia="Times New Roman" w:hAnsi="Calibri" w:cs="Calibri"/>
                <w:color w:val="000000"/>
              </w:rPr>
              <w:t>Iteration 2</w:t>
            </w:r>
          </w:p>
        </w:tc>
        <w:tc>
          <w:tcPr>
            <w:tcW w:w="960" w:type="dxa"/>
            <w:tcBorders>
              <w:top w:val="nil"/>
              <w:left w:val="nil"/>
              <w:bottom w:val="nil"/>
              <w:right w:val="nil"/>
            </w:tcBorders>
            <w:shd w:val="clear" w:color="auto" w:fill="auto"/>
            <w:noWrap/>
            <w:vAlign w:val="bottom"/>
            <w:hideMark/>
          </w:tcPr>
          <w:p w:rsidR="00A745AF" w:rsidRPr="00A745AF" w:rsidRDefault="00A745AF" w:rsidP="00A745A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A745AF" w:rsidRPr="00A745AF" w:rsidRDefault="00A745AF" w:rsidP="00A745A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A745AF" w:rsidRPr="00A745AF" w:rsidRDefault="00A745AF" w:rsidP="00A745A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A745AF" w:rsidRPr="00A745AF" w:rsidRDefault="00A745AF" w:rsidP="00A745A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A745AF" w:rsidRPr="00A745AF" w:rsidRDefault="00A745AF" w:rsidP="00A745AF">
            <w:pPr>
              <w:spacing w:after="0" w:line="240" w:lineRule="auto"/>
              <w:rPr>
                <w:rFonts w:ascii="Calibri" w:eastAsia="Times New Roman" w:hAnsi="Calibri" w:cs="Calibri"/>
                <w:color w:val="000000"/>
              </w:rPr>
            </w:pPr>
          </w:p>
        </w:tc>
      </w:tr>
      <w:tr w:rsidR="00A745AF" w:rsidRPr="00A745AF" w:rsidTr="00A745AF">
        <w:trPr>
          <w:trHeight w:val="300"/>
          <w:jc w:val="center"/>
        </w:trPr>
        <w:tc>
          <w:tcPr>
            <w:tcW w:w="1920" w:type="dxa"/>
            <w:tcBorders>
              <w:top w:val="nil"/>
              <w:left w:val="single" w:sz="4" w:space="0" w:color="auto"/>
              <w:bottom w:val="single" w:sz="4" w:space="0" w:color="auto"/>
              <w:right w:val="single" w:sz="4" w:space="0" w:color="auto"/>
            </w:tcBorders>
            <w:shd w:val="clear" w:color="000000" w:fill="FF0000"/>
            <w:noWrap/>
            <w:vAlign w:val="bottom"/>
            <w:hideMark/>
          </w:tcPr>
          <w:p w:rsidR="00A745AF" w:rsidRPr="00A745AF" w:rsidRDefault="00A745AF" w:rsidP="00A745AF">
            <w:pPr>
              <w:spacing w:after="0" w:line="240" w:lineRule="auto"/>
              <w:rPr>
                <w:rFonts w:ascii="Calibri" w:eastAsia="Times New Roman" w:hAnsi="Calibri" w:cs="Calibri"/>
                <w:color w:val="000000"/>
              </w:rPr>
            </w:pPr>
            <w:proofErr w:type="spellStart"/>
            <w:r w:rsidRPr="00A745AF">
              <w:rPr>
                <w:rFonts w:ascii="Calibri" w:eastAsia="Times New Roman" w:hAnsi="Calibri" w:cs="Calibri"/>
                <w:color w:val="000000"/>
              </w:rPr>
              <w:t>JunkBots</w:t>
            </w:r>
            <w:proofErr w:type="spellEnd"/>
          </w:p>
        </w:tc>
        <w:tc>
          <w:tcPr>
            <w:tcW w:w="960" w:type="dxa"/>
            <w:tcBorders>
              <w:top w:val="single" w:sz="4" w:space="0" w:color="auto"/>
              <w:left w:val="nil"/>
              <w:bottom w:val="single" w:sz="4" w:space="0" w:color="auto"/>
              <w:right w:val="single" w:sz="4" w:space="0" w:color="auto"/>
            </w:tcBorders>
            <w:shd w:val="clear" w:color="000000" w:fill="FF0000"/>
            <w:noWrap/>
            <w:vAlign w:val="bottom"/>
            <w:hideMark/>
          </w:tcPr>
          <w:p w:rsidR="00A745AF" w:rsidRPr="00A745AF" w:rsidRDefault="00A745AF" w:rsidP="00A745AF">
            <w:pPr>
              <w:spacing w:after="0" w:line="240" w:lineRule="auto"/>
              <w:jc w:val="center"/>
              <w:rPr>
                <w:rFonts w:ascii="Calibri" w:eastAsia="Times New Roman" w:hAnsi="Calibri" w:cs="Calibri"/>
                <w:color w:val="000000"/>
              </w:rPr>
            </w:pPr>
            <w:r w:rsidRPr="00A745AF">
              <w:rPr>
                <w:rFonts w:ascii="Calibri" w:eastAsia="Times New Roman" w:hAnsi="Calibri" w:cs="Calibri"/>
                <w:color w:val="000000"/>
              </w:rPr>
              <w:t>Durability</w:t>
            </w:r>
          </w:p>
        </w:tc>
        <w:tc>
          <w:tcPr>
            <w:tcW w:w="960" w:type="dxa"/>
            <w:tcBorders>
              <w:top w:val="single" w:sz="4" w:space="0" w:color="auto"/>
              <w:left w:val="nil"/>
              <w:bottom w:val="single" w:sz="4" w:space="0" w:color="auto"/>
              <w:right w:val="single" w:sz="4" w:space="0" w:color="auto"/>
            </w:tcBorders>
            <w:shd w:val="clear" w:color="000000" w:fill="FF0000"/>
            <w:noWrap/>
            <w:vAlign w:val="bottom"/>
            <w:hideMark/>
          </w:tcPr>
          <w:p w:rsidR="00A745AF" w:rsidRPr="00A745AF" w:rsidRDefault="00A745AF" w:rsidP="00A745AF">
            <w:pPr>
              <w:spacing w:after="0" w:line="240" w:lineRule="auto"/>
              <w:jc w:val="center"/>
              <w:rPr>
                <w:rFonts w:ascii="Calibri" w:eastAsia="Times New Roman" w:hAnsi="Calibri" w:cs="Calibri"/>
                <w:color w:val="000000"/>
              </w:rPr>
            </w:pPr>
            <w:r w:rsidRPr="00A745AF">
              <w:rPr>
                <w:rFonts w:ascii="Calibri" w:eastAsia="Times New Roman" w:hAnsi="Calibri" w:cs="Calibri"/>
                <w:color w:val="000000"/>
              </w:rPr>
              <w:t>Fuel</w:t>
            </w:r>
          </w:p>
        </w:tc>
        <w:tc>
          <w:tcPr>
            <w:tcW w:w="960" w:type="dxa"/>
            <w:tcBorders>
              <w:top w:val="single" w:sz="4" w:space="0" w:color="auto"/>
              <w:left w:val="nil"/>
              <w:bottom w:val="single" w:sz="4" w:space="0" w:color="auto"/>
              <w:right w:val="single" w:sz="4" w:space="0" w:color="auto"/>
            </w:tcBorders>
            <w:shd w:val="clear" w:color="000000" w:fill="FF0000"/>
            <w:noWrap/>
            <w:vAlign w:val="bottom"/>
            <w:hideMark/>
          </w:tcPr>
          <w:p w:rsidR="00A745AF" w:rsidRPr="00A745AF" w:rsidRDefault="00A745AF" w:rsidP="00A745AF">
            <w:pPr>
              <w:spacing w:after="0" w:line="240" w:lineRule="auto"/>
              <w:jc w:val="center"/>
              <w:rPr>
                <w:rFonts w:ascii="Calibri" w:eastAsia="Times New Roman" w:hAnsi="Calibri" w:cs="Calibri"/>
                <w:color w:val="000000"/>
              </w:rPr>
            </w:pPr>
            <w:proofErr w:type="spellStart"/>
            <w:r w:rsidRPr="00A745AF">
              <w:rPr>
                <w:rFonts w:ascii="Calibri" w:eastAsia="Times New Roman" w:hAnsi="Calibri" w:cs="Calibri"/>
                <w:color w:val="000000"/>
              </w:rPr>
              <w:t>Dmg</w:t>
            </w:r>
            <w:proofErr w:type="spellEnd"/>
            <w:r w:rsidRPr="00A745AF">
              <w:rPr>
                <w:rFonts w:ascii="Calibri" w:eastAsia="Times New Roman" w:hAnsi="Calibri" w:cs="Calibri"/>
                <w:color w:val="000000"/>
              </w:rPr>
              <w:t xml:space="preserve"> x 2</w:t>
            </w:r>
          </w:p>
        </w:tc>
        <w:tc>
          <w:tcPr>
            <w:tcW w:w="960" w:type="dxa"/>
            <w:tcBorders>
              <w:top w:val="single" w:sz="4" w:space="0" w:color="auto"/>
              <w:left w:val="nil"/>
              <w:bottom w:val="single" w:sz="4" w:space="0" w:color="auto"/>
              <w:right w:val="single" w:sz="4" w:space="0" w:color="auto"/>
            </w:tcBorders>
            <w:shd w:val="clear" w:color="000000" w:fill="FF0000"/>
            <w:noWrap/>
            <w:vAlign w:val="bottom"/>
            <w:hideMark/>
          </w:tcPr>
          <w:p w:rsidR="00A745AF" w:rsidRPr="00A745AF" w:rsidRDefault="00A745AF" w:rsidP="00A745AF">
            <w:pPr>
              <w:spacing w:after="0" w:line="240" w:lineRule="auto"/>
              <w:jc w:val="center"/>
              <w:rPr>
                <w:rFonts w:ascii="Calibri" w:eastAsia="Times New Roman" w:hAnsi="Calibri" w:cs="Calibri"/>
                <w:color w:val="000000"/>
              </w:rPr>
            </w:pPr>
            <w:r w:rsidRPr="00A745AF">
              <w:rPr>
                <w:rFonts w:ascii="Calibri" w:eastAsia="Times New Roman" w:hAnsi="Calibri" w:cs="Calibri"/>
                <w:color w:val="000000"/>
              </w:rPr>
              <w:t>Fuel</w:t>
            </w:r>
          </w:p>
        </w:tc>
        <w:tc>
          <w:tcPr>
            <w:tcW w:w="960" w:type="dxa"/>
            <w:tcBorders>
              <w:top w:val="single" w:sz="4" w:space="0" w:color="auto"/>
              <w:left w:val="nil"/>
              <w:bottom w:val="single" w:sz="4" w:space="0" w:color="auto"/>
              <w:right w:val="single" w:sz="4" w:space="0" w:color="auto"/>
            </w:tcBorders>
            <w:shd w:val="clear" w:color="000000" w:fill="FF0000"/>
            <w:noWrap/>
            <w:vAlign w:val="bottom"/>
            <w:hideMark/>
          </w:tcPr>
          <w:p w:rsidR="00A745AF" w:rsidRPr="00A745AF" w:rsidRDefault="00A745AF" w:rsidP="00A745AF">
            <w:pPr>
              <w:spacing w:after="0" w:line="240" w:lineRule="auto"/>
              <w:jc w:val="center"/>
              <w:rPr>
                <w:rFonts w:ascii="Calibri" w:eastAsia="Times New Roman" w:hAnsi="Calibri" w:cs="Calibri"/>
                <w:color w:val="000000"/>
              </w:rPr>
            </w:pPr>
            <w:r w:rsidRPr="00A745AF">
              <w:rPr>
                <w:rFonts w:ascii="Calibri" w:eastAsia="Times New Roman" w:hAnsi="Calibri" w:cs="Calibri"/>
                <w:color w:val="000000"/>
              </w:rPr>
              <w:t>Moon</w:t>
            </w:r>
          </w:p>
        </w:tc>
      </w:tr>
      <w:tr w:rsidR="00A745AF" w:rsidRPr="00A745AF" w:rsidTr="00A745AF">
        <w:trPr>
          <w:trHeight w:val="300"/>
          <w:jc w:val="center"/>
        </w:trPr>
        <w:tc>
          <w:tcPr>
            <w:tcW w:w="1920" w:type="dxa"/>
            <w:tcBorders>
              <w:top w:val="nil"/>
              <w:left w:val="single" w:sz="4" w:space="0" w:color="auto"/>
              <w:bottom w:val="single" w:sz="4" w:space="0" w:color="auto"/>
              <w:right w:val="single" w:sz="4" w:space="0" w:color="auto"/>
            </w:tcBorders>
            <w:shd w:val="clear" w:color="000000" w:fill="0070C0"/>
            <w:noWrap/>
            <w:vAlign w:val="bottom"/>
            <w:hideMark/>
          </w:tcPr>
          <w:p w:rsidR="00A745AF" w:rsidRPr="00A745AF" w:rsidRDefault="00A745AF" w:rsidP="00A745AF">
            <w:pPr>
              <w:spacing w:after="0" w:line="240" w:lineRule="auto"/>
              <w:rPr>
                <w:rFonts w:ascii="Calibri" w:eastAsia="Times New Roman" w:hAnsi="Calibri" w:cs="Calibri"/>
                <w:color w:val="000000"/>
              </w:rPr>
            </w:pPr>
            <w:proofErr w:type="spellStart"/>
            <w:r w:rsidRPr="00A745AF">
              <w:rPr>
                <w:rFonts w:ascii="Calibri" w:eastAsia="Times New Roman" w:hAnsi="Calibri" w:cs="Calibri"/>
                <w:color w:val="000000"/>
              </w:rPr>
              <w:t>JunkBot</w:t>
            </w:r>
            <w:proofErr w:type="spellEnd"/>
            <w:r w:rsidRPr="00A745AF">
              <w:rPr>
                <w:rFonts w:ascii="Calibri" w:eastAsia="Times New Roman" w:hAnsi="Calibri" w:cs="Calibri"/>
                <w:color w:val="000000"/>
              </w:rPr>
              <w:t xml:space="preserve"> 1 </w:t>
            </w:r>
          </w:p>
        </w:tc>
        <w:tc>
          <w:tcPr>
            <w:tcW w:w="960" w:type="dxa"/>
            <w:tcBorders>
              <w:top w:val="nil"/>
              <w:left w:val="nil"/>
              <w:bottom w:val="single" w:sz="4" w:space="0" w:color="auto"/>
              <w:right w:val="single" w:sz="4" w:space="0" w:color="auto"/>
            </w:tcBorders>
            <w:shd w:val="clear" w:color="000000" w:fill="FFFF00"/>
            <w:noWrap/>
            <w:vAlign w:val="bottom"/>
            <w:hideMark/>
          </w:tcPr>
          <w:p w:rsidR="00A745AF" w:rsidRPr="00A745AF" w:rsidRDefault="00A745AF" w:rsidP="00A745AF">
            <w:pPr>
              <w:spacing w:after="0" w:line="240" w:lineRule="auto"/>
              <w:jc w:val="center"/>
              <w:rPr>
                <w:rFonts w:ascii="Calibri" w:eastAsia="Times New Roman" w:hAnsi="Calibri" w:cs="Calibri"/>
                <w:color w:val="000000"/>
              </w:rPr>
            </w:pPr>
            <w:r w:rsidRPr="00A745AF">
              <w:rPr>
                <w:rFonts w:ascii="Calibri" w:eastAsia="Times New Roman" w:hAnsi="Calibri" w:cs="Calibri"/>
                <w:color w:val="000000"/>
              </w:rPr>
              <w:t>120</w:t>
            </w:r>
          </w:p>
        </w:tc>
        <w:tc>
          <w:tcPr>
            <w:tcW w:w="960" w:type="dxa"/>
            <w:tcBorders>
              <w:top w:val="nil"/>
              <w:left w:val="nil"/>
              <w:bottom w:val="single" w:sz="4" w:space="0" w:color="auto"/>
              <w:right w:val="single" w:sz="4" w:space="0" w:color="auto"/>
            </w:tcBorders>
            <w:shd w:val="clear" w:color="000000" w:fill="FFFF00"/>
            <w:noWrap/>
            <w:vAlign w:val="bottom"/>
            <w:hideMark/>
          </w:tcPr>
          <w:p w:rsidR="00A745AF" w:rsidRPr="00A745AF" w:rsidRDefault="00A745AF" w:rsidP="00A745AF">
            <w:pPr>
              <w:spacing w:after="0" w:line="240" w:lineRule="auto"/>
              <w:jc w:val="center"/>
              <w:rPr>
                <w:rFonts w:ascii="Calibri" w:eastAsia="Times New Roman" w:hAnsi="Calibri" w:cs="Calibri"/>
                <w:color w:val="000000"/>
              </w:rPr>
            </w:pPr>
            <w:r w:rsidRPr="00A745AF">
              <w:rPr>
                <w:rFonts w:ascii="Calibri" w:eastAsia="Times New Roman" w:hAnsi="Calibri" w:cs="Calibri"/>
                <w:color w:val="000000"/>
              </w:rPr>
              <w:t>100</w:t>
            </w:r>
          </w:p>
        </w:tc>
        <w:tc>
          <w:tcPr>
            <w:tcW w:w="960" w:type="dxa"/>
            <w:tcBorders>
              <w:top w:val="nil"/>
              <w:left w:val="nil"/>
              <w:bottom w:val="single" w:sz="4" w:space="0" w:color="auto"/>
              <w:right w:val="single" w:sz="4" w:space="0" w:color="auto"/>
            </w:tcBorders>
            <w:shd w:val="clear" w:color="000000" w:fill="FFFF00"/>
            <w:noWrap/>
            <w:vAlign w:val="bottom"/>
            <w:hideMark/>
          </w:tcPr>
          <w:p w:rsidR="00A745AF" w:rsidRPr="00A745AF" w:rsidRDefault="00A745AF" w:rsidP="00A745AF">
            <w:pPr>
              <w:spacing w:after="0" w:line="240" w:lineRule="auto"/>
              <w:jc w:val="center"/>
              <w:rPr>
                <w:rFonts w:ascii="Calibri" w:eastAsia="Times New Roman" w:hAnsi="Calibri" w:cs="Calibri"/>
                <w:color w:val="000000"/>
              </w:rPr>
            </w:pPr>
            <w:r w:rsidRPr="00A745AF">
              <w:rPr>
                <w:rFonts w:ascii="Calibri" w:eastAsia="Times New Roman" w:hAnsi="Calibri" w:cs="Calibri"/>
                <w:color w:val="000000"/>
              </w:rPr>
              <w:t>300</w:t>
            </w:r>
          </w:p>
        </w:tc>
        <w:tc>
          <w:tcPr>
            <w:tcW w:w="960" w:type="dxa"/>
            <w:tcBorders>
              <w:top w:val="nil"/>
              <w:left w:val="nil"/>
              <w:bottom w:val="single" w:sz="4" w:space="0" w:color="auto"/>
              <w:right w:val="single" w:sz="4" w:space="0" w:color="auto"/>
            </w:tcBorders>
            <w:shd w:val="clear" w:color="000000" w:fill="FFFF00"/>
            <w:noWrap/>
            <w:vAlign w:val="bottom"/>
            <w:hideMark/>
          </w:tcPr>
          <w:p w:rsidR="00A745AF" w:rsidRPr="00A745AF" w:rsidRDefault="00A745AF" w:rsidP="00A745AF">
            <w:pPr>
              <w:spacing w:after="0" w:line="240" w:lineRule="auto"/>
              <w:jc w:val="center"/>
              <w:rPr>
                <w:rFonts w:ascii="Calibri" w:eastAsia="Times New Roman" w:hAnsi="Calibri" w:cs="Calibri"/>
                <w:color w:val="000000"/>
              </w:rPr>
            </w:pPr>
            <w:r w:rsidRPr="00A745AF">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000000" w:fill="FFFF00"/>
            <w:noWrap/>
            <w:vAlign w:val="bottom"/>
            <w:hideMark/>
          </w:tcPr>
          <w:p w:rsidR="00A745AF" w:rsidRPr="00A745AF" w:rsidRDefault="00A745AF" w:rsidP="00A745AF">
            <w:pPr>
              <w:spacing w:after="0" w:line="240" w:lineRule="auto"/>
              <w:jc w:val="center"/>
              <w:rPr>
                <w:rFonts w:ascii="Calibri" w:eastAsia="Times New Roman" w:hAnsi="Calibri" w:cs="Calibri"/>
                <w:color w:val="000000"/>
              </w:rPr>
            </w:pPr>
            <w:r w:rsidRPr="00A745AF">
              <w:rPr>
                <w:rFonts w:ascii="Calibri" w:eastAsia="Times New Roman" w:hAnsi="Calibri" w:cs="Calibri"/>
                <w:color w:val="000000"/>
              </w:rPr>
              <w:t>60</w:t>
            </w:r>
          </w:p>
        </w:tc>
      </w:tr>
      <w:tr w:rsidR="00A745AF" w:rsidRPr="00A745AF" w:rsidTr="00A745AF">
        <w:trPr>
          <w:trHeight w:val="300"/>
          <w:jc w:val="center"/>
        </w:trPr>
        <w:tc>
          <w:tcPr>
            <w:tcW w:w="1920" w:type="dxa"/>
            <w:tcBorders>
              <w:top w:val="nil"/>
              <w:left w:val="single" w:sz="4" w:space="0" w:color="auto"/>
              <w:bottom w:val="single" w:sz="4" w:space="0" w:color="auto"/>
              <w:right w:val="single" w:sz="4" w:space="0" w:color="auto"/>
            </w:tcBorders>
            <w:shd w:val="clear" w:color="000000" w:fill="0070C0"/>
            <w:noWrap/>
            <w:vAlign w:val="bottom"/>
            <w:hideMark/>
          </w:tcPr>
          <w:p w:rsidR="00A745AF" w:rsidRPr="00A745AF" w:rsidRDefault="00A745AF" w:rsidP="00A745AF">
            <w:pPr>
              <w:spacing w:after="0" w:line="240" w:lineRule="auto"/>
              <w:rPr>
                <w:rFonts w:ascii="Calibri" w:eastAsia="Times New Roman" w:hAnsi="Calibri" w:cs="Calibri"/>
                <w:color w:val="000000"/>
              </w:rPr>
            </w:pPr>
            <w:proofErr w:type="spellStart"/>
            <w:r w:rsidRPr="00A745AF">
              <w:rPr>
                <w:rFonts w:ascii="Calibri" w:eastAsia="Times New Roman" w:hAnsi="Calibri" w:cs="Calibri"/>
                <w:color w:val="000000"/>
              </w:rPr>
              <w:t>JunkBot</w:t>
            </w:r>
            <w:proofErr w:type="spellEnd"/>
            <w:r w:rsidRPr="00A745AF">
              <w:rPr>
                <w:rFonts w:ascii="Calibri" w:eastAsia="Times New Roman" w:hAnsi="Calibri" w:cs="Calibri"/>
                <w:color w:val="000000"/>
              </w:rPr>
              <w:t xml:space="preserve"> 2</w:t>
            </w:r>
          </w:p>
        </w:tc>
        <w:tc>
          <w:tcPr>
            <w:tcW w:w="960" w:type="dxa"/>
            <w:tcBorders>
              <w:top w:val="nil"/>
              <w:left w:val="nil"/>
              <w:bottom w:val="single" w:sz="4" w:space="0" w:color="auto"/>
              <w:right w:val="single" w:sz="4" w:space="0" w:color="auto"/>
            </w:tcBorders>
            <w:shd w:val="clear" w:color="000000" w:fill="FFFF00"/>
            <w:noWrap/>
            <w:vAlign w:val="bottom"/>
            <w:hideMark/>
          </w:tcPr>
          <w:p w:rsidR="00A745AF" w:rsidRPr="00A745AF" w:rsidRDefault="00A745AF" w:rsidP="00A745AF">
            <w:pPr>
              <w:spacing w:after="0" w:line="240" w:lineRule="auto"/>
              <w:jc w:val="center"/>
              <w:rPr>
                <w:rFonts w:ascii="Calibri" w:eastAsia="Times New Roman" w:hAnsi="Calibri" w:cs="Calibri"/>
                <w:color w:val="000000"/>
              </w:rPr>
            </w:pPr>
            <w:r w:rsidRPr="00A745AF">
              <w:rPr>
                <w:rFonts w:ascii="Calibri" w:eastAsia="Times New Roman" w:hAnsi="Calibri" w:cs="Calibri"/>
                <w:color w:val="000000"/>
              </w:rPr>
              <w:t>565</w:t>
            </w:r>
          </w:p>
        </w:tc>
        <w:tc>
          <w:tcPr>
            <w:tcW w:w="960" w:type="dxa"/>
            <w:tcBorders>
              <w:top w:val="nil"/>
              <w:left w:val="nil"/>
              <w:bottom w:val="single" w:sz="4" w:space="0" w:color="auto"/>
              <w:right w:val="single" w:sz="4" w:space="0" w:color="auto"/>
            </w:tcBorders>
            <w:shd w:val="clear" w:color="000000" w:fill="FFFF00"/>
            <w:noWrap/>
            <w:vAlign w:val="bottom"/>
            <w:hideMark/>
          </w:tcPr>
          <w:p w:rsidR="00A745AF" w:rsidRPr="00A745AF" w:rsidRDefault="00A745AF" w:rsidP="00A745AF">
            <w:pPr>
              <w:spacing w:after="0" w:line="240" w:lineRule="auto"/>
              <w:jc w:val="center"/>
              <w:rPr>
                <w:rFonts w:ascii="Calibri" w:eastAsia="Times New Roman" w:hAnsi="Calibri" w:cs="Calibri"/>
                <w:color w:val="000000"/>
              </w:rPr>
            </w:pPr>
            <w:r w:rsidRPr="00A745AF">
              <w:rPr>
                <w:rFonts w:ascii="Calibri" w:eastAsia="Times New Roman" w:hAnsi="Calibri" w:cs="Calibri"/>
                <w:color w:val="000000"/>
              </w:rPr>
              <w:t>100</w:t>
            </w:r>
          </w:p>
        </w:tc>
        <w:tc>
          <w:tcPr>
            <w:tcW w:w="960" w:type="dxa"/>
            <w:tcBorders>
              <w:top w:val="nil"/>
              <w:left w:val="nil"/>
              <w:bottom w:val="single" w:sz="4" w:space="0" w:color="auto"/>
              <w:right w:val="single" w:sz="4" w:space="0" w:color="auto"/>
            </w:tcBorders>
            <w:shd w:val="clear" w:color="000000" w:fill="FFFF00"/>
            <w:noWrap/>
            <w:vAlign w:val="bottom"/>
            <w:hideMark/>
          </w:tcPr>
          <w:p w:rsidR="00A745AF" w:rsidRPr="00A745AF" w:rsidRDefault="00A745AF" w:rsidP="00A745AF">
            <w:pPr>
              <w:spacing w:after="0" w:line="240" w:lineRule="auto"/>
              <w:jc w:val="center"/>
              <w:rPr>
                <w:rFonts w:ascii="Calibri" w:eastAsia="Times New Roman" w:hAnsi="Calibri" w:cs="Calibri"/>
                <w:color w:val="000000"/>
              </w:rPr>
            </w:pPr>
            <w:r w:rsidRPr="00A745AF">
              <w:rPr>
                <w:rFonts w:ascii="Calibri" w:eastAsia="Times New Roman" w:hAnsi="Calibri" w:cs="Calibri"/>
                <w:color w:val="000000"/>
              </w:rPr>
              <w:t>150</w:t>
            </w:r>
          </w:p>
        </w:tc>
        <w:tc>
          <w:tcPr>
            <w:tcW w:w="960" w:type="dxa"/>
            <w:tcBorders>
              <w:top w:val="nil"/>
              <w:left w:val="nil"/>
              <w:bottom w:val="single" w:sz="4" w:space="0" w:color="auto"/>
              <w:right w:val="single" w:sz="4" w:space="0" w:color="auto"/>
            </w:tcBorders>
            <w:shd w:val="clear" w:color="000000" w:fill="FFFF00"/>
            <w:noWrap/>
            <w:vAlign w:val="bottom"/>
            <w:hideMark/>
          </w:tcPr>
          <w:p w:rsidR="00A745AF" w:rsidRPr="00A745AF" w:rsidRDefault="00A745AF" w:rsidP="00A745AF">
            <w:pPr>
              <w:spacing w:after="0" w:line="240" w:lineRule="auto"/>
              <w:jc w:val="center"/>
              <w:rPr>
                <w:rFonts w:ascii="Calibri" w:eastAsia="Times New Roman" w:hAnsi="Calibri" w:cs="Calibri"/>
                <w:color w:val="000000"/>
              </w:rPr>
            </w:pPr>
            <w:r w:rsidRPr="00A745AF">
              <w:rPr>
                <w:rFonts w:ascii="Calibri" w:eastAsia="Times New Roman" w:hAnsi="Calibri" w:cs="Calibri"/>
                <w:color w:val="000000"/>
              </w:rPr>
              <w:t>50</w:t>
            </w:r>
          </w:p>
        </w:tc>
        <w:tc>
          <w:tcPr>
            <w:tcW w:w="960" w:type="dxa"/>
            <w:tcBorders>
              <w:top w:val="nil"/>
              <w:left w:val="nil"/>
              <w:bottom w:val="single" w:sz="4" w:space="0" w:color="auto"/>
              <w:right w:val="single" w:sz="4" w:space="0" w:color="auto"/>
            </w:tcBorders>
            <w:shd w:val="clear" w:color="000000" w:fill="FFFF00"/>
            <w:noWrap/>
            <w:vAlign w:val="bottom"/>
            <w:hideMark/>
          </w:tcPr>
          <w:p w:rsidR="00A745AF" w:rsidRPr="00A745AF" w:rsidRDefault="00A745AF" w:rsidP="00A745AF">
            <w:pPr>
              <w:spacing w:after="0" w:line="240" w:lineRule="auto"/>
              <w:jc w:val="center"/>
              <w:rPr>
                <w:rFonts w:ascii="Calibri" w:eastAsia="Times New Roman" w:hAnsi="Calibri" w:cs="Calibri"/>
                <w:color w:val="000000"/>
              </w:rPr>
            </w:pPr>
            <w:r w:rsidRPr="00A745AF">
              <w:rPr>
                <w:rFonts w:ascii="Calibri" w:eastAsia="Times New Roman" w:hAnsi="Calibri" w:cs="Calibri"/>
                <w:color w:val="000000"/>
              </w:rPr>
              <w:t>50</w:t>
            </w:r>
          </w:p>
        </w:tc>
      </w:tr>
      <w:tr w:rsidR="00A745AF" w:rsidRPr="00A745AF" w:rsidTr="00A745AF">
        <w:trPr>
          <w:trHeight w:val="315"/>
          <w:jc w:val="center"/>
        </w:trPr>
        <w:tc>
          <w:tcPr>
            <w:tcW w:w="1920" w:type="dxa"/>
            <w:tcBorders>
              <w:top w:val="nil"/>
              <w:left w:val="nil"/>
              <w:bottom w:val="nil"/>
              <w:right w:val="nil"/>
            </w:tcBorders>
            <w:shd w:val="clear" w:color="auto" w:fill="auto"/>
            <w:noWrap/>
            <w:vAlign w:val="bottom"/>
            <w:hideMark/>
          </w:tcPr>
          <w:p w:rsidR="00A745AF" w:rsidRPr="00A745AF" w:rsidRDefault="00A745AF" w:rsidP="00A745A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A745AF" w:rsidRPr="00A745AF" w:rsidRDefault="00A745AF" w:rsidP="00A745AF">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A745AF" w:rsidRPr="00A745AF" w:rsidRDefault="00A745AF" w:rsidP="00A745AF">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A745AF" w:rsidRPr="00A745AF" w:rsidRDefault="00A745AF" w:rsidP="00A745AF">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A745AF" w:rsidRPr="00A745AF" w:rsidRDefault="00A745AF" w:rsidP="00A745AF">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A745AF" w:rsidRPr="00A745AF" w:rsidRDefault="00A745AF" w:rsidP="00A745AF">
            <w:pPr>
              <w:spacing w:after="0" w:line="240" w:lineRule="auto"/>
              <w:jc w:val="center"/>
              <w:rPr>
                <w:rFonts w:ascii="Calibri" w:eastAsia="Times New Roman" w:hAnsi="Calibri" w:cs="Calibri"/>
                <w:color w:val="000000"/>
              </w:rPr>
            </w:pPr>
          </w:p>
        </w:tc>
      </w:tr>
      <w:tr w:rsidR="00A745AF" w:rsidRPr="00A745AF" w:rsidTr="00A745AF">
        <w:trPr>
          <w:trHeight w:val="315"/>
          <w:jc w:val="center"/>
        </w:trPr>
        <w:tc>
          <w:tcPr>
            <w:tcW w:w="1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45AF" w:rsidRPr="00A745AF" w:rsidRDefault="00A745AF" w:rsidP="00A745AF">
            <w:pPr>
              <w:spacing w:after="0" w:line="240" w:lineRule="auto"/>
              <w:rPr>
                <w:rFonts w:ascii="Calibri" w:eastAsia="Times New Roman" w:hAnsi="Calibri" w:cs="Calibri"/>
                <w:color w:val="000000"/>
              </w:rPr>
            </w:pPr>
            <w:r w:rsidRPr="00A745AF">
              <w:rPr>
                <w:rFonts w:ascii="Calibri" w:eastAsia="Times New Roman" w:hAnsi="Calibri" w:cs="Calibri"/>
                <w:color w:val="000000"/>
              </w:rPr>
              <w:t>Iteration 3</w:t>
            </w:r>
          </w:p>
        </w:tc>
        <w:tc>
          <w:tcPr>
            <w:tcW w:w="960" w:type="dxa"/>
            <w:tcBorders>
              <w:top w:val="nil"/>
              <w:left w:val="nil"/>
              <w:bottom w:val="nil"/>
              <w:right w:val="nil"/>
            </w:tcBorders>
            <w:shd w:val="clear" w:color="auto" w:fill="auto"/>
            <w:noWrap/>
            <w:vAlign w:val="bottom"/>
            <w:hideMark/>
          </w:tcPr>
          <w:p w:rsidR="00A745AF" w:rsidRPr="00A745AF" w:rsidRDefault="00A745AF" w:rsidP="00A745A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A745AF" w:rsidRPr="00A745AF" w:rsidRDefault="00A745AF" w:rsidP="00A745A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A745AF" w:rsidRPr="00A745AF" w:rsidRDefault="00A745AF" w:rsidP="00A745A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A745AF" w:rsidRPr="00A745AF" w:rsidRDefault="00A745AF" w:rsidP="00A745A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A745AF" w:rsidRPr="00A745AF" w:rsidRDefault="00A745AF" w:rsidP="00A745AF">
            <w:pPr>
              <w:spacing w:after="0" w:line="240" w:lineRule="auto"/>
              <w:rPr>
                <w:rFonts w:ascii="Calibri" w:eastAsia="Times New Roman" w:hAnsi="Calibri" w:cs="Calibri"/>
                <w:color w:val="000000"/>
              </w:rPr>
            </w:pPr>
          </w:p>
        </w:tc>
      </w:tr>
      <w:tr w:rsidR="00A745AF" w:rsidRPr="00A745AF" w:rsidTr="00A745AF">
        <w:trPr>
          <w:trHeight w:val="300"/>
          <w:jc w:val="center"/>
        </w:trPr>
        <w:tc>
          <w:tcPr>
            <w:tcW w:w="1920" w:type="dxa"/>
            <w:tcBorders>
              <w:top w:val="nil"/>
              <w:left w:val="single" w:sz="4" w:space="0" w:color="auto"/>
              <w:bottom w:val="single" w:sz="4" w:space="0" w:color="auto"/>
              <w:right w:val="single" w:sz="4" w:space="0" w:color="auto"/>
            </w:tcBorders>
            <w:shd w:val="clear" w:color="000000" w:fill="FF0000"/>
            <w:noWrap/>
            <w:vAlign w:val="bottom"/>
            <w:hideMark/>
          </w:tcPr>
          <w:p w:rsidR="00A745AF" w:rsidRPr="00A745AF" w:rsidRDefault="00A745AF" w:rsidP="00A745AF">
            <w:pPr>
              <w:spacing w:after="0" w:line="240" w:lineRule="auto"/>
              <w:rPr>
                <w:rFonts w:ascii="Calibri" w:eastAsia="Times New Roman" w:hAnsi="Calibri" w:cs="Calibri"/>
                <w:color w:val="000000"/>
              </w:rPr>
            </w:pPr>
            <w:proofErr w:type="spellStart"/>
            <w:r w:rsidRPr="00A745AF">
              <w:rPr>
                <w:rFonts w:ascii="Calibri" w:eastAsia="Times New Roman" w:hAnsi="Calibri" w:cs="Calibri"/>
                <w:color w:val="000000"/>
              </w:rPr>
              <w:t>JunkBots</w:t>
            </w:r>
            <w:proofErr w:type="spellEnd"/>
          </w:p>
        </w:tc>
        <w:tc>
          <w:tcPr>
            <w:tcW w:w="960" w:type="dxa"/>
            <w:tcBorders>
              <w:top w:val="single" w:sz="4" w:space="0" w:color="auto"/>
              <w:left w:val="nil"/>
              <w:bottom w:val="single" w:sz="4" w:space="0" w:color="auto"/>
              <w:right w:val="single" w:sz="4" w:space="0" w:color="auto"/>
            </w:tcBorders>
            <w:shd w:val="clear" w:color="000000" w:fill="FF0000"/>
            <w:noWrap/>
            <w:vAlign w:val="bottom"/>
            <w:hideMark/>
          </w:tcPr>
          <w:p w:rsidR="00A745AF" w:rsidRPr="00A745AF" w:rsidRDefault="00A745AF" w:rsidP="00A745AF">
            <w:pPr>
              <w:spacing w:after="0" w:line="240" w:lineRule="auto"/>
              <w:jc w:val="center"/>
              <w:rPr>
                <w:rFonts w:ascii="Calibri" w:eastAsia="Times New Roman" w:hAnsi="Calibri" w:cs="Calibri"/>
                <w:color w:val="000000"/>
              </w:rPr>
            </w:pPr>
            <w:r w:rsidRPr="00A745AF">
              <w:rPr>
                <w:rFonts w:ascii="Calibri" w:eastAsia="Times New Roman" w:hAnsi="Calibri" w:cs="Calibri"/>
                <w:color w:val="000000"/>
              </w:rPr>
              <w:t>Durability</w:t>
            </w:r>
          </w:p>
        </w:tc>
        <w:tc>
          <w:tcPr>
            <w:tcW w:w="960" w:type="dxa"/>
            <w:tcBorders>
              <w:top w:val="single" w:sz="4" w:space="0" w:color="auto"/>
              <w:left w:val="nil"/>
              <w:bottom w:val="single" w:sz="4" w:space="0" w:color="auto"/>
              <w:right w:val="single" w:sz="4" w:space="0" w:color="auto"/>
            </w:tcBorders>
            <w:shd w:val="clear" w:color="000000" w:fill="FF0000"/>
            <w:noWrap/>
            <w:vAlign w:val="bottom"/>
            <w:hideMark/>
          </w:tcPr>
          <w:p w:rsidR="00A745AF" w:rsidRPr="00A745AF" w:rsidRDefault="00A745AF" w:rsidP="00A745AF">
            <w:pPr>
              <w:spacing w:after="0" w:line="240" w:lineRule="auto"/>
              <w:jc w:val="center"/>
              <w:rPr>
                <w:rFonts w:ascii="Calibri" w:eastAsia="Times New Roman" w:hAnsi="Calibri" w:cs="Calibri"/>
                <w:color w:val="000000"/>
              </w:rPr>
            </w:pPr>
            <w:r w:rsidRPr="00A745AF">
              <w:rPr>
                <w:rFonts w:ascii="Calibri" w:eastAsia="Times New Roman" w:hAnsi="Calibri" w:cs="Calibri"/>
                <w:color w:val="000000"/>
              </w:rPr>
              <w:t>Fuel</w:t>
            </w:r>
          </w:p>
        </w:tc>
        <w:tc>
          <w:tcPr>
            <w:tcW w:w="960" w:type="dxa"/>
            <w:tcBorders>
              <w:top w:val="single" w:sz="4" w:space="0" w:color="auto"/>
              <w:left w:val="nil"/>
              <w:bottom w:val="single" w:sz="4" w:space="0" w:color="auto"/>
              <w:right w:val="single" w:sz="4" w:space="0" w:color="auto"/>
            </w:tcBorders>
            <w:shd w:val="clear" w:color="000000" w:fill="FF0000"/>
            <w:noWrap/>
            <w:vAlign w:val="bottom"/>
            <w:hideMark/>
          </w:tcPr>
          <w:p w:rsidR="00A745AF" w:rsidRPr="00A745AF" w:rsidRDefault="00A745AF" w:rsidP="00A745AF">
            <w:pPr>
              <w:spacing w:after="0" w:line="240" w:lineRule="auto"/>
              <w:jc w:val="center"/>
              <w:rPr>
                <w:rFonts w:ascii="Calibri" w:eastAsia="Times New Roman" w:hAnsi="Calibri" w:cs="Calibri"/>
                <w:color w:val="000000"/>
              </w:rPr>
            </w:pPr>
            <w:proofErr w:type="spellStart"/>
            <w:r w:rsidRPr="00A745AF">
              <w:rPr>
                <w:rFonts w:ascii="Calibri" w:eastAsia="Times New Roman" w:hAnsi="Calibri" w:cs="Calibri"/>
                <w:color w:val="000000"/>
              </w:rPr>
              <w:t>Dmg</w:t>
            </w:r>
            <w:proofErr w:type="spellEnd"/>
            <w:r w:rsidRPr="00A745AF">
              <w:rPr>
                <w:rFonts w:ascii="Calibri" w:eastAsia="Times New Roman" w:hAnsi="Calibri" w:cs="Calibri"/>
                <w:color w:val="000000"/>
              </w:rPr>
              <w:t xml:space="preserve"> x 3</w:t>
            </w:r>
          </w:p>
        </w:tc>
        <w:tc>
          <w:tcPr>
            <w:tcW w:w="960" w:type="dxa"/>
            <w:tcBorders>
              <w:top w:val="single" w:sz="4" w:space="0" w:color="auto"/>
              <w:left w:val="nil"/>
              <w:bottom w:val="single" w:sz="4" w:space="0" w:color="auto"/>
              <w:right w:val="single" w:sz="4" w:space="0" w:color="auto"/>
            </w:tcBorders>
            <w:shd w:val="clear" w:color="000000" w:fill="FF0000"/>
            <w:noWrap/>
            <w:vAlign w:val="bottom"/>
            <w:hideMark/>
          </w:tcPr>
          <w:p w:rsidR="00A745AF" w:rsidRPr="00A745AF" w:rsidRDefault="00A745AF" w:rsidP="00A745AF">
            <w:pPr>
              <w:spacing w:after="0" w:line="240" w:lineRule="auto"/>
              <w:jc w:val="center"/>
              <w:rPr>
                <w:rFonts w:ascii="Calibri" w:eastAsia="Times New Roman" w:hAnsi="Calibri" w:cs="Calibri"/>
                <w:color w:val="000000"/>
              </w:rPr>
            </w:pPr>
            <w:r w:rsidRPr="00A745AF">
              <w:rPr>
                <w:rFonts w:ascii="Calibri" w:eastAsia="Times New Roman" w:hAnsi="Calibri" w:cs="Calibri"/>
                <w:color w:val="000000"/>
              </w:rPr>
              <w:t>Fuel</w:t>
            </w:r>
          </w:p>
        </w:tc>
        <w:tc>
          <w:tcPr>
            <w:tcW w:w="960" w:type="dxa"/>
            <w:tcBorders>
              <w:top w:val="single" w:sz="4" w:space="0" w:color="auto"/>
              <w:left w:val="nil"/>
              <w:bottom w:val="single" w:sz="4" w:space="0" w:color="auto"/>
              <w:right w:val="single" w:sz="4" w:space="0" w:color="auto"/>
            </w:tcBorders>
            <w:shd w:val="clear" w:color="000000" w:fill="FF0000"/>
            <w:noWrap/>
            <w:vAlign w:val="bottom"/>
            <w:hideMark/>
          </w:tcPr>
          <w:p w:rsidR="00A745AF" w:rsidRPr="00A745AF" w:rsidRDefault="00A745AF" w:rsidP="00A745AF">
            <w:pPr>
              <w:spacing w:after="0" w:line="240" w:lineRule="auto"/>
              <w:jc w:val="center"/>
              <w:rPr>
                <w:rFonts w:ascii="Calibri" w:eastAsia="Times New Roman" w:hAnsi="Calibri" w:cs="Calibri"/>
                <w:color w:val="000000"/>
              </w:rPr>
            </w:pPr>
            <w:r w:rsidRPr="00A745AF">
              <w:rPr>
                <w:rFonts w:ascii="Calibri" w:eastAsia="Times New Roman" w:hAnsi="Calibri" w:cs="Calibri"/>
                <w:color w:val="000000"/>
              </w:rPr>
              <w:t>Moon</w:t>
            </w:r>
          </w:p>
        </w:tc>
      </w:tr>
      <w:tr w:rsidR="00A745AF" w:rsidRPr="00A745AF" w:rsidTr="00A745AF">
        <w:trPr>
          <w:trHeight w:val="300"/>
          <w:jc w:val="center"/>
        </w:trPr>
        <w:tc>
          <w:tcPr>
            <w:tcW w:w="1920" w:type="dxa"/>
            <w:tcBorders>
              <w:top w:val="nil"/>
              <w:left w:val="single" w:sz="4" w:space="0" w:color="auto"/>
              <w:bottom w:val="single" w:sz="4" w:space="0" w:color="auto"/>
              <w:right w:val="single" w:sz="4" w:space="0" w:color="auto"/>
            </w:tcBorders>
            <w:shd w:val="clear" w:color="000000" w:fill="0070C0"/>
            <w:noWrap/>
            <w:vAlign w:val="bottom"/>
            <w:hideMark/>
          </w:tcPr>
          <w:p w:rsidR="00A745AF" w:rsidRPr="00A745AF" w:rsidRDefault="00A745AF" w:rsidP="00A745AF">
            <w:pPr>
              <w:spacing w:after="0" w:line="240" w:lineRule="auto"/>
              <w:rPr>
                <w:rFonts w:ascii="Calibri" w:eastAsia="Times New Roman" w:hAnsi="Calibri" w:cs="Calibri"/>
                <w:color w:val="000000"/>
              </w:rPr>
            </w:pPr>
            <w:proofErr w:type="spellStart"/>
            <w:r w:rsidRPr="00A745AF">
              <w:rPr>
                <w:rFonts w:ascii="Calibri" w:eastAsia="Times New Roman" w:hAnsi="Calibri" w:cs="Calibri"/>
                <w:color w:val="000000"/>
              </w:rPr>
              <w:t>JunkBot</w:t>
            </w:r>
            <w:proofErr w:type="spellEnd"/>
            <w:r w:rsidRPr="00A745AF">
              <w:rPr>
                <w:rFonts w:ascii="Calibri" w:eastAsia="Times New Roman" w:hAnsi="Calibri" w:cs="Calibri"/>
                <w:color w:val="000000"/>
              </w:rPr>
              <w:t xml:space="preserve"> 1 </w:t>
            </w:r>
          </w:p>
        </w:tc>
        <w:tc>
          <w:tcPr>
            <w:tcW w:w="960" w:type="dxa"/>
            <w:tcBorders>
              <w:top w:val="nil"/>
              <w:left w:val="nil"/>
              <w:bottom w:val="single" w:sz="4" w:space="0" w:color="auto"/>
              <w:right w:val="single" w:sz="4" w:space="0" w:color="auto"/>
            </w:tcBorders>
            <w:shd w:val="clear" w:color="000000" w:fill="FFFF00"/>
            <w:noWrap/>
            <w:vAlign w:val="bottom"/>
            <w:hideMark/>
          </w:tcPr>
          <w:p w:rsidR="00A745AF" w:rsidRPr="00A745AF" w:rsidRDefault="00A745AF" w:rsidP="00A745AF">
            <w:pPr>
              <w:spacing w:after="0" w:line="240" w:lineRule="auto"/>
              <w:jc w:val="center"/>
              <w:rPr>
                <w:rFonts w:ascii="Calibri" w:eastAsia="Times New Roman" w:hAnsi="Calibri" w:cs="Calibri"/>
                <w:color w:val="000000"/>
              </w:rPr>
            </w:pPr>
            <w:r w:rsidRPr="00A745AF">
              <w:rPr>
                <w:rFonts w:ascii="Calibri" w:eastAsia="Times New Roman" w:hAnsi="Calibri" w:cs="Calibri"/>
                <w:color w:val="000000"/>
              </w:rPr>
              <w:t>120</w:t>
            </w:r>
          </w:p>
        </w:tc>
        <w:tc>
          <w:tcPr>
            <w:tcW w:w="960" w:type="dxa"/>
            <w:tcBorders>
              <w:top w:val="nil"/>
              <w:left w:val="nil"/>
              <w:bottom w:val="single" w:sz="4" w:space="0" w:color="auto"/>
              <w:right w:val="single" w:sz="4" w:space="0" w:color="auto"/>
            </w:tcBorders>
            <w:shd w:val="clear" w:color="000000" w:fill="FFFF00"/>
            <w:noWrap/>
            <w:vAlign w:val="bottom"/>
            <w:hideMark/>
          </w:tcPr>
          <w:p w:rsidR="00A745AF" w:rsidRPr="00A745AF" w:rsidRDefault="00A745AF" w:rsidP="00A745AF">
            <w:pPr>
              <w:spacing w:after="0" w:line="240" w:lineRule="auto"/>
              <w:jc w:val="center"/>
              <w:rPr>
                <w:rFonts w:ascii="Calibri" w:eastAsia="Times New Roman" w:hAnsi="Calibri" w:cs="Calibri"/>
                <w:color w:val="000000"/>
              </w:rPr>
            </w:pPr>
            <w:r w:rsidRPr="00A745AF">
              <w:rPr>
                <w:rFonts w:ascii="Calibri" w:eastAsia="Times New Roman" w:hAnsi="Calibri" w:cs="Calibri"/>
                <w:color w:val="000000"/>
              </w:rPr>
              <w:t>100</w:t>
            </w:r>
          </w:p>
        </w:tc>
        <w:tc>
          <w:tcPr>
            <w:tcW w:w="960" w:type="dxa"/>
            <w:tcBorders>
              <w:top w:val="nil"/>
              <w:left w:val="nil"/>
              <w:bottom w:val="single" w:sz="4" w:space="0" w:color="auto"/>
              <w:right w:val="single" w:sz="4" w:space="0" w:color="auto"/>
            </w:tcBorders>
            <w:shd w:val="clear" w:color="000000" w:fill="FFFF00"/>
            <w:noWrap/>
            <w:vAlign w:val="bottom"/>
            <w:hideMark/>
          </w:tcPr>
          <w:p w:rsidR="00A745AF" w:rsidRPr="00A745AF" w:rsidRDefault="00A745AF" w:rsidP="00A745AF">
            <w:pPr>
              <w:spacing w:after="0" w:line="240" w:lineRule="auto"/>
              <w:jc w:val="center"/>
              <w:rPr>
                <w:rFonts w:ascii="Calibri" w:eastAsia="Times New Roman" w:hAnsi="Calibri" w:cs="Calibri"/>
                <w:color w:val="000000"/>
              </w:rPr>
            </w:pPr>
            <w:r w:rsidRPr="00A745AF">
              <w:rPr>
                <w:rFonts w:ascii="Calibri" w:eastAsia="Times New Roman" w:hAnsi="Calibri" w:cs="Calibri"/>
                <w:color w:val="000000"/>
              </w:rPr>
              <w:t>450</w:t>
            </w:r>
          </w:p>
        </w:tc>
        <w:tc>
          <w:tcPr>
            <w:tcW w:w="960" w:type="dxa"/>
            <w:tcBorders>
              <w:top w:val="nil"/>
              <w:left w:val="nil"/>
              <w:bottom w:val="single" w:sz="4" w:space="0" w:color="auto"/>
              <w:right w:val="single" w:sz="4" w:space="0" w:color="auto"/>
            </w:tcBorders>
            <w:shd w:val="clear" w:color="000000" w:fill="FFFF00"/>
            <w:noWrap/>
            <w:vAlign w:val="bottom"/>
            <w:hideMark/>
          </w:tcPr>
          <w:p w:rsidR="00A745AF" w:rsidRPr="00A745AF" w:rsidRDefault="00A745AF" w:rsidP="00A745AF">
            <w:pPr>
              <w:spacing w:after="0" w:line="240" w:lineRule="auto"/>
              <w:jc w:val="center"/>
              <w:rPr>
                <w:rFonts w:ascii="Calibri" w:eastAsia="Times New Roman" w:hAnsi="Calibri" w:cs="Calibri"/>
                <w:color w:val="000000"/>
              </w:rPr>
            </w:pPr>
            <w:r w:rsidRPr="00A745AF">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000000" w:fill="FFFF00"/>
            <w:noWrap/>
            <w:vAlign w:val="bottom"/>
            <w:hideMark/>
          </w:tcPr>
          <w:p w:rsidR="00A745AF" w:rsidRPr="00A745AF" w:rsidRDefault="00A745AF" w:rsidP="00A745AF">
            <w:pPr>
              <w:spacing w:after="0" w:line="240" w:lineRule="auto"/>
              <w:jc w:val="center"/>
              <w:rPr>
                <w:rFonts w:ascii="Calibri" w:eastAsia="Times New Roman" w:hAnsi="Calibri" w:cs="Calibri"/>
                <w:color w:val="000000"/>
              </w:rPr>
            </w:pPr>
            <w:r w:rsidRPr="00A745AF">
              <w:rPr>
                <w:rFonts w:ascii="Calibri" w:eastAsia="Times New Roman" w:hAnsi="Calibri" w:cs="Calibri"/>
                <w:color w:val="000000"/>
              </w:rPr>
              <w:t>90</w:t>
            </w:r>
          </w:p>
        </w:tc>
      </w:tr>
      <w:tr w:rsidR="00A745AF" w:rsidRPr="00A745AF" w:rsidTr="00A745AF">
        <w:trPr>
          <w:trHeight w:val="300"/>
          <w:jc w:val="center"/>
        </w:trPr>
        <w:tc>
          <w:tcPr>
            <w:tcW w:w="1920" w:type="dxa"/>
            <w:tcBorders>
              <w:top w:val="nil"/>
              <w:left w:val="single" w:sz="4" w:space="0" w:color="auto"/>
              <w:bottom w:val="single" w:sz="4" w:space="0" w:color="auto"/>
              <w:right w:val="single" w:sz="4" w:space="0" w:color="auto"/>
            </w:tcBorders>
            <w:shd w:val="clear" w:color="000000" w:fill="0070C0"/>
            <w:noWrap/>
            <w:vAlign w:val="bottom"/>
            <w:hideMark/>
          </w:tcPr>
          <w:p w:rsidR="00A745AF" w:rsidRPr="00A745AF" w:rsidRDefault="00A745AF" w:rsidP="00A745AF">
            <w:pPr>
              <w:spacing w:after="0" w:line="240" w:lineRule="auto"/>
              <w:rPr>
                <w:rFonts w:ascii="Calibri" w:eastAsia="Times New Roman" w:hAnsi="Calibri" w:cs="Calibri"/>
                <w:color w:val="000000"/>
              </w:rPr>
            </w:pPr>
            <w:proofErr w:type="spellStart"/>
            <w:r w:rsidRPr="00A745AF">
              <w:rPr>
                <w:rFonts w:ascii="Calibri" w:eastAsia="Times New Roman" w:hAnsi="Calibri" w:cs="Calibri"/>
                <w:color w:val="000000"/>
              </w:rPr>
              <w:t>JunkBot</w:t>
            </w:r>
            <w:proofErr w:type="spellEnd"/>
            <w:r w:rsidRPr="00A745AF">
              <w:rPr>
                <w:rFonts w:ascii="Calibri" w:eastAsia="Times New Roman" w:hAnsi="Calibri" w:cs="Calibri"/>
                <w:color w:val="000000"/>
              </w:rPr>
              <w:t xml:space="preserve"> 2</w:t>
            </w:r>
          </w:p>
        </w:tc>
        <w:tc>
          <w:tcPr>
            <w:tcW w:w="960" w:type="dxa"/>
            <w:tcBorders>
              <w:top w:val="nil"/>
              <w:left w:val="nil"/>
              <w:bottom w:val="single" w:sz="4" w:space="0" w:color="auto"/>
              <w:right w:val="single" w:sz="4" w:space="0" w:color="auto"/>
            </w:tcBorders>
            <w:shd w:val="clear" w:color="000000" w:fill="FFFF00"/>
            <w:noWrap/>
            <w:vAlign w:val="bottom"/>
            <w:hideMark/>
          </w:tcPr>
          <w:p w:rsidR="00A745AF" w:rsidRPr="00A745AF" w:rsidRDefault="00A745AF" w:rsidP="00A745AF">
            <w:pPr>
              <w:spacing w:after="0" w:line="240" w:lineRule="auto"/>
              <w:jc w:val="center"/>
              <w:rPr>
                <w:rFonts w:ascii="Calibri" w:eastAsia="Times New Roman" w:hAnsi="Calibri" w:cs="Calibri"/>
                <w:color w:val="000000"/>
              </w:rPr>
            </w:pPr>
            <w:r w:rsidRPr="00A745AF">
              <w:rPr>
                <w:rFonts w:ascii="Calibri" w:eastAsia="Times New Roman" w:hAnsi="Calibri" w:cs="Calibri"/>
                <w:color w:val="000000"/>
              </w:rPr>
              <w:t>565</w:t>
            </w:r>
          </w:p>
        </w:tc>
        <w:tc>
          <w:tcPr>
            <w:tcW w:w="960" w:type="dxa"/>
            <w:tcBorders>
              <w:top w:val="nil"/>
              <w:left w:val="nil"/>
              <w:bottom w:val="single" w:sz="4" w:space="0" w:color="auto"/>
              <w:right w:val="single" w:sz="4" w:space="0" w:color="auto"/>
            </w:tcBorders>
            <w:shd w:val="clear" w:color="000000" w:fill="FFFF00"/>
            <w:noWrap/>
            <w:vAlign w:val="bottom"/>
            <w:hideMark/>
          </w:tcPr>
          <w:p w:rsidR="00A745AF" w:rsidRPr="00A745AF" w:rsidRDefault="00A745AF" w:rsidP="00A745AF">
            <w:pPr>
              <w:spacing w:after="0" w:line="240" w:lineRule="auto"/>
              <w:jc w:val="center"/>
              <w:rPr>
                <w:rFonts w:ascii="Calibri" w:eastAsia="Times New Roman" w:hAnsi="Calibri" w:cs="Calibri"/>
                <w:color w:val="000000"/>
              </w:rPr>
            </w:pPr>
            <w:r w:rsidRPr="00A745AF">
              <w:rPr>
                <w:rFonts w:ascii="Calibri" w:eastAsia="Times New Roman" w:hAnsi="Calibri" w:cs="Calibri"/>
                <w:color w:val="000000"/>
              </w:rPr>
              <w:t>100</w:t>
            </w:r>
          </w:p>
        </w:tc>
        <w:tc>
          <w:tcPr>
            <w:tcW w:w="960" w:type="dxa"/>
            <w:tcBorders>
              <w:top w:val="nil"/>
              <w:left w:val="nil"/>
              <w:bottom w:val="single" w:sz="4" w:space="0" w:color="auto"/>
              <w:right w:val="single" w:sz="4" w:space="0" w:color="auto"/>
            </w:tcBorders>
            <w:shd w:val="clear" w:color="000000" w:fill="FFFF00"/>
            <w:noWrap/>
            <w:vAlign w:val="bottom"/>
            <w:hideMark/>
          </w:tcPr>
          <w:p w:rsidR="00A745AF" w:rsidRPr="00A745AF" w:rsidRDefault="00A745AF" w:rsidP="00A745AF">
            <w:pPr>
              <w:spacing w:after="0" w:line="240" w:lineRule="auto"/>
              <w:jc w:val="center"/>
              <w:rPr>
                <w:rFonts w:ascii="Calibri" w:eastAsia="Times New Roman" w:hAnsi="Calibri" w:cs="Calibri"/>
                <w:color w:val="000000"/>
              </w:rPr>
            </w:pPr>
            <w:r w:rsidRPr="00A745AF">
              <w:rPr>
                <w:rFonts w:ascii="Calibri" w:eastAsia="Times New Roman" w:hAnsi="Calibri" w:cs="Calibri"/>
                <w:color w:val="000000"/>
              </w:rPr>
              <w:t>225</w:t>
            </w:r>
          </w:p>
        </w:tc>
        <w:tc>
          <w:tcPr>
            <w:tcW w:w="960" w:type="dxa"/>
            <w:tcBorders>
              <w:top w:val="nil"/>
              <w:left w:val="nil"/>
              <w:bottom w:val="single" w:sz="4" w:space="0" w:color="auto"/>
              <w:right w:val="single" w:sz="4" w:space="0" w:color="auto"/>
            </w:tcBorders>
            <w:shd w:val="clear" w:color="000000" w:fill="FFFF00"/>
            <w:noWrap/>
            <w:vAlign w:val="bottom"/>
            <w:hideMark/>
          </w:tcPr>
          <w:p w:rsidR="00A745AF" w:rsidRPr="00A745AF" w:rsidRDefault="00A745AF" w:rsidP="00A745AF">
            <w:pPr>
              <w:spacing w:after="0" w:line="240" w:lineRule="auto"/>
              <w:jc w:val="center"/>
              <w:rPr>
                <w:rFonts w:ascii="Calibri" w:eastAsia="Times New Roman" w:hAnsi="Calibri" w:cs="Calibri"/>
                <w:color w:val="000000"/>
              </w:rPr>
            </w:pPr>
            <w:r w:rsidRPr="00A745AF">
              <w:rPr>
                <w:rFonts w:ascii="Calibri" w:eastAsia="Times New Roman" w:hAnsi="Calibri" w:cs="Calibri"/>
                <w:color w:val="000000"/>
              </w:rPr>
              <w:t>75</w:t>
            </w:r>
          </w:p>
        </w:tc>
        <w:tc>
          <w:tcPr>
            <w:tcW w:w="960" w:type="dxa"/>
            <w:tcBorders>
              <w:top w:val="nil"/>
              <w:left w:val="nil"/>
              <w:bottom w:val="single" w:sz="4" w:space="0" w:color="auto"/>
              <w:right w:val="single" w:sz="4" w:space="0" w:color="auto"/>
            </w:tcBorders>
            <w:shd w:val="clear" w:color="000000" w:fill="FFFF00"/>
            <w:noWrap/>
            <w:vAlign w:val="bottom"/>
            <w:hideMark/>
          </w:tcPr>
          <w:p w:rsidR="00A745AF" w:rsidRPr="00A745AF" w:rsidRDefault="00A745AF" w:rsidP="00A745AF">
            <w:pPr>
              <w:spacing w:after="0" w:line="240" w:lineRule="auto"/>
              <w:jc w:val="center"/>
              <w:rPr>
                <w:rFonts w:ascii="Calibri" w:eastAsia="Times New Roman" w:hAnsi="Calibri" w:cs="Calibri"/>
                <w:color w:val="000000"/>
              </w:rPr>
            </w:pPr>
            <w:r w:rsidRPr="00A745AF">
              <w:rPr>
                <w:rFonts w:ascii="Calibri" w:eastAsia="Times New Roman" w:hAnsi="Calibri" w:cs="Calibri"/>
                <w:color w:val="000000"/>
              </w:rPr>
              <w:t>75</w:t>
            </w:r>
          </w:p>
        </w:tc>
      </w:tr>
    </w:tbl>
    <w:p w:rsidR="00BC5C20" w:rsidRDefault="00BC5C20" w:rsidP="00A962FC"/>
    <w:p w:rsidR="00BC5C20" w:rsidRDefault="00BC5C20" w:rsidP="00A962FC">
      <w:r>
        <w:t>`</w:t>
      </w:r>
      <w:r>
        <w:tab/>
      </w:r>
      <w:proofErr w:type="spellStart"/>
      <w:r>
        <w:t>JunkBot</w:t>
      </w:r>
      <w:proofErr w:type="spellEnd"/>
      <w:r>
        <w:t xml:space="preserve"> 1 will be destroye</w:t>
      </w:r>
      <w:r w:rsidR="00AC0100">
        <w:t xml:space="preserve">d during Iteration 2. </w:t>
      </w:r>
      <w:proofErr w:type="spellStart"/>
      <w:r w:rsidR="00AC0100">
        <w:t>JunkBot</w:t>
      </w:r>
      <w:proofErr w:type="spellEnd"/>
      <w:r w:rsidR="00AC0100">
        <w:t xml:space="preserve"> 2 would still survive after Iteration 3. So what if </w:t>
      </w:r>
      <w:proofErr w:type="spellStart"/>
      <w:r w:rsidR="00AC0100">
        <w:t>JunkBot</w:t>
      </w:r>
      <w:proofErr w:type="spellEnd"/>
      <w:r w:rsidR="00AC0100">
        <w:t xml:space="preserve"> 1 executes 2 commands, namely 2 unarmed attacks. </w:t>
      </w:r>
      <w:r w:rsidR="00A745AF">
        <w:t>The t</w:t>
      </w:r>
      <w:r w:rsidR="00BB48BA">
        <w:t>ables below show those results.</w:t>
      </w:r>
    </w:p>
    <w:tbl>
      <w:tblPr>
        <w:tblW w:w="6720" w:type="dxa"/>
        <w:jc w:val="center"/>
        <w:tblInd w:w="93" w:type="dxa"/>
        <w:tblLook w:val="04A0" w:firstRow="1" w:lastRow="0" w:firstColumn="1" w:lastColumn="0" w:noHBand="0" w:noVBand="1"/>
      </w:tblPr>
      <w:tblGrid>
        <w:gridCol w:w="1920"/>
        <w:gridCol w:w="1090"/>
        <w:gridCol w:w="960"/>
        <w:gridCol w:w="960"/>
        <w:gridCol w:w="960"/>
        <w:gridCol w:w="960"/>
      </w:tblGrid>
      <w:tr w:rsidR="00BB48BA" w:rsidRPr="00BB48BA" w:rsidTr="00BB48BA">
        <w:trPr>
          <w:trHeight w:val="315"/>
          <w:jc w:val="center"/>
        </w:trPr>
        <w:tc>
          <w:tcPr>
            <w:tcW w:w="1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B48BA" w:rsidRPr="00BB48BA" w:rsidRDefault="00BB48BA" w:rsidP="00BB48BA">
            <w:pPr>
              <w:spacing w:after="0" w:line="240" w:lineRule="auto"/>
              <w:rPr>
                <w:rFonts w:ascii="Calibri" w:eastAsia="Times New Roman" w:hAnsi="Calibri" w:cs="Calibri"/>
                <w:color w:val="000000"/>
              </w:rPr>
            </w:pPr>
            <w:r w:rsidRPr="00BB48BA">
              <w:rPr>
                <w:rFonts w:ascii="Calibri" w:eastAsia="Times New Roman" w:hAnsi="Calibri" w:cs="Calibri"/>
                <w:color w:val="000000"/>
              </w:rPr>
              <w:t>Base Stats</w:t>
            </w:r>
          </w:p>
        </w:tc>
        <w:tc>
          <w:tcPr>
            <w:tcW w:w="960" w:type="dxa"/>
            <w:tcBorders>
              <w:top w:val="nil"/>
              <w:left w:val="nil"/>
              <w:bottom w:val="nil"/>
              <w:right w:val="nil"/>
            </w:tcBorders>
            <w:shd w:val="clear" w:color="auto" w:fill="auto"/>
            <w:noWrap/>
            <w:vAlign w:val="bottom"/>
            <w:hideMark/>
          </w:tcPr>
          <w:p w:rsidR="00BB48BA" w:rsidRPr="00BB48BA" w:rsidRDefault="00BB48BA" w:rsidP="00BB48BA">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BB48BA" w:rsidRPr="00BB48BA" w:rsidRDefault="00BB48BA" w:rsidP="00BB48BA">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BB48BA" w:rsidRPr="00BB48BA" w:rsidRDefault="00BB48BA" w:rsidP="00BB48BA">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BB48BA" w:rsidRPr="00BB48BA" w:rsidRDefault="00BB48BA" w:rsidP="00BB48BA">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BB48BA" w:rsidRPr="00BB48BA" w:rsidRDefault="00BB48BA" w:rsidP="00BB48BA">
            <w:pPr>
              <w:spacing w:after="0" w:line="240" w:lineRule="auto"/>
              <w:rPr>
                <w:rFonts w:ascii="Calibri" w:eastAsia="Times New Roman" w:hAnsi="Calibri" w:cs="Calibri"/>
                <w:color w:val="000000"/>
              </w:rPr>
            </w:pPr>
          </w:p>
        </w:tc>
      </w:tr>
      <w:tr w:rsidR="00BB48BA" w:rsidRPr="00BB48BA" w:rsidTr="00BB48BA">
        <w:trPr>
          <w:trHeight w:val="300"/>
          <w:jc w:val="center"/>
        </w:trPr>
        <w:tc>
          <w:tcPr>
            <w:tcW w:w="1920" w:type="dxa"/>
            <w:tcBorders>
              <w:top w:val="nil"/>
              <w:left w:val="single" w:sz="4" w:space="0" w:color="auto"/>
              <w:bottom w:val="single" w:sz="4" w:space="0" w:color="auto"/>
              <w:right w:val="single" w:sz="4" w:space="0" w:color="auto"/>
            </w:tcBorders>
            <w:shd w:val="clear" w:color="000000" w:fill="FF0000"/>
            <w:noWrap/>
            <w:vAlign w:val="bottom"/>
            <w:hideMark/>
          </w:tcPr>
          <w:p w:rsidR="00BB48BA" w:rsidRPr="00BB48BA" w:rsidRDefault="00BB48BA" w:rsidP="00BB48BA">
            <w:pPr>
              <w:spacing w:after="0" w:line="240" w:lineRule="auto"/>
              <w:rPr>
                <w:rFonts w:ascii="Calibri" w:eastAsia="Times New Roman" w:hAnsi="Calibri" w:cs="Calibri"/>
                <w:color w:val="000000"/>
              </w:rPr>
            </w:pPr>
            <w:proofErr w:type="spellStart"/>
            <w:r w:rsidRPr="00BB48BA">
              <w:rPr>
                <w:rFonts w:ascii="Calibri" w:eastAsia="Times New Roman" w:hAnsi="Calibri" w:cs="Calibri"/>
                <w:color w:val="000000"/>
              </w:rPr>
              <w:t>JunkBots</w:t>
            </w:r>
            <w:proofErr w:type="spellEnd"/>
          </w:p>
        </w:tc>
        <w:tc>
          <w:tcPr>
            <w:tcW w:w="960" w:type="dxa"/>
            <w:tcBorders>
              <w:top w:val="single" w:sz="4" w:space="0" w:color="auto"/>
              <w:left w:val="nil"/>
              <w:bottom w:val="single" w:sz="4" w:space="0" w:color="auto"/>
              <w:right w:val="single" w:sz="4" w:space="0" w:color="auto"/>
            </w:tcBorders>
            <w:shd w:val="clear" w:color="000000" w:fill="FF0000"/>
            <w:noWrap/>
            <w:vAlign w:val="bottom"/>
            <w:hideMark/>
          </w:tcPr>
          <w:p w:rsidR="00BB48BA" w:rsidRPr="00BB48BA" w:rsidRDefault="00BB48BA" w:rsidP="00BB48BA">
            <w:pPr>
              <w:spacing w:after="0" w:line="240" w:lineRule="auto"/>
              <w:jc w:val="center"/>
              <w:rPr>
                <w:rFonts w:ascii="Calibri" w:eastAsia="Times New Roman" w:hAnsi="Calibri" w:cs="Calibri"/>
                <w:color w:val="000000"/>
              </w:rPr>
            </w:pPr>
            <w:r w:rsidRPr="00BB48BA">
              <w:rPr>
                <w:rFonts w:ascii="Calibri" w:eastAsia="Times New Roman" w:hAnsi="Calibri" w:cs="Calibri"/>
                <w:color w:val="000000"/>
              </w:rPr>
              <w:t>Ratio</w:t>
            </w:r>
          </w:p>
        </w:tc>
        <w:tc>
          <w:tcPr>
            <w:tcW w:w="960" w:type="dxa"/>
            <w:tcBorders>
              <w:top w:val="single" w:sz="4" w:space="0" w:color="auto"/>
              <w:left w:val="nil"/>
              <w:bottom w:val="single" w:sz="4" w:space="0" w:color="auto"/>
              <w:right w:val="single" w:sz="4" w:space="0" w:color="auto"/>
            </w:tcBorders>
            <w:shd w:val="clear" w:color="000000" w:fill="FF0000"/>
            <w:noWrap/>
            <w:vAlign w:val="bottom"/>
            <w:hideMark/>
          </w:tcPr>
          <w:p w:rsidR="00BB48BA" w:rsidRPr="00BB48BA" w:rsidRDefault="00BB48BA" w:rsidP="00BB48BA">
            <w:pPr>
              <w:spacing w:after="0" w:line="240" w:lineRule="auto"/>
              <w:jc w:val="center"/>
              <w:rPr>
                <w:rFonts w:ascii="Calibri" w:eastAsia="Times New Roman" w:hAnsi="Calibri" w:cs="Calibri"/>
                <w:color w:val="000000"/>
              </w:rPr>
            </w:pPr>
            <w:proofErr w:type="spellStart"/>
            <w:r w:rsidRPr="00BB48BA">
              <w:rPr>
                <w:rFonts w:ascii="Calibri" w:eastAsia="Times New Roman" w:hAnsi="Calibri" w:cs="Calibri"/>
                <w:color w:val="000000"/>
              </w:rPr>
              <w:t>Dmg</w:t>
            </w:r>
            <w:proofErr w:type="spellEnd"/>
          </w:p>
        </w:tc>
        <w:tc>
          <w:tcPr>
            <w:tcW w:w="960" w:type="dxa"/>
            <w:tcBorders>
              <w:top w:val="single" w:sz="4" w:space="0" w:color="auto"/>
              <w:left w:val="nil"/>
              <w:bottom w:val="single" w:sz="4" w:space="0" w:color="auto"/>
              <w:right w:val="single" w:sz="4" w:space="0" w:color="auto"/>
            </w:tcBorders>
            <w:shd w:val="clear" w:color="000000" w:fill="FF0000"/>
            <w:noWrap/>
            <w:vAlign w:val="bottom"/>
            <w:hideMark/>
          </w:tcPr>
          <w:p w:rsidR="00BB48BA" w:rsidRPr="00BB48BA" w:rsidRDefault="00BB48BA" w:rsidP="00BB48BA">
            <w:pPr>
              <w:spacing w:after="0" w:line="240" w:lineRule="auto"/>
              <w:jc w:val="center"/>
              <w:rPr>
                <w:rFonts w:ascii="Calibri" w:eastAsia="Times New Roman" w:hAnsi="Calibri" w:cs="Calibri"/>
                <w:color w:val="000000"/>
              </w:rPr>
            </w:pPr>
            <w:r w:rsidRPr="00BB48BA">
              <w:rPr>
                <w:rFonts w:ascii="Calibri" w:eastAsia="Times New Roman" w:hAnsi="Calibri" w:cs="Calibri"/>
                <w:color w:val="000000"/>
              </w:rPr>
              <w:t>Bonus</w:t>
            </w:r>
          </w:p>
        </w:tc>
        <w:tc>
          <w:tcPr>
            <w:tcW w:w="960" w:type="dxa"/>
            <w:tcBorders>
              <w:top w:val="single" w:sz="4" w:space="0" w:color="auto"/>
              <w:left w:val="nil"/>
              <w:bottom w:val="single" w:sz="4" w:space="0" w:color="auto"/>
              <w:right w:val="single" w:sz="4" w:space="0" w:color="auto"/>
            </w:tcBorders>
            <w:shd w:val="clear" w:color="000000" w:fill="FF0000"/>
            <w:noWrap/>
            <w:vAlign w:val="bottom"/>
            <w:hideMark/>
          </w:tcPr>
          <w:p w:rsidR="00BB48BA" w:rsidRPr="00BB48BA" w:rsidRDefault="00BB48BA" w:rsidP="00BB48BA">
            <w:pPr>
              <w:spacing w:after="0" w:line="240" w:lineRule="auto"/>
              <w:jc w:val="center"/>
              <w:rPr>
                <w:rFonts w:ascii="Calibri" w:eastAsia="Times New Roman" w:hAnsi="Calibri" w:cs="Calibri"/>
                <w:color w:val="000000"/>
              </w:rPr>
            </w:pPr>
            <w:r w:rsidRPr="00BB48BA">
              <w:rPr>
                <w:rFonts w:ascii="Calibri" w:eastAsia="Times New Roman" w:hAnsi="Calibri" w:cs="Calibri"/>
                <w:color w:val="000000"/>
              </w:rPr>
              <w:t>Damage</w:t>
            </w:r>
          </w:p>
        </w:tc>
        <w:tc>
          <w:tcPr>
            <w:tcW w:w="960" w:type="dxa"/>
            <w:tcBorders>
              <w:top w:val="nil"/>
              <w:left w:val="nil"/>
              <w:bottom w:val="nil"/>
              <w:right w:val="nil"/>
            </w:tcBorders>
            <w:shd w:val="clear" w:color="auto" w:fill="auto"/>
            <w:noWrap/>
            <w:vAlign w:val="bottom"/>
            <w:hideMark/>
          </w:tcPr>
          <w:p w:rsidR="00BB48BA" w:rsidRPr="00BB48BA" w:rsidRDefault="00BB48BA" w:rsidP="00BB48BA">
            <w:pPr>
              <w:spacing w:after="0" w:line="240" w:lineRule="auto"/>
              <w:rPr>
                <w:rFonts w:ascii="Calibri" w:eastAsia="Times New Roman" w:hAnsi="Calibri" w:cs="Calibri"/>
                <w:color w:val="000000"/>
              </w:rPr>
            </w:pPr>
          </w:p>
        </w:tc>
      </w:tr>
      <w:tr w:rsidR="00BB48BA" w:rsidRPr="00BB48BA" w:rsidTr="00BB48BA">
        <w:trPr>
          <w:trHeight w:val="300"/>
          <w:jc w:val="center"/>
        </w:trPr>
        <w:tc>
          <w:tcPr>
            <w:tcW w:w="1920" w:type="dxa"/>
            <w:tcBorders>
              <w:top w:val="nil"/>
              <w:left w:val="single" w:sz="4" w:space="0" w:color="auto"/>
              <w:bottom w:val="single" w:sz="4" w:space="0" w:color="auto"/>
              <w:right w:val="single" w:sz="4" w:space="0" w:color="auto"/>
            </w:tcBorders>
            <w:shd w:val="clear" w:color="000000" w:fill="0070C0"/>
            <w:noWrap/>
            <w:vAlign w:val="bottom"/>
            <w:hideMark/>
          </w:tcPr>
          <w:p w:rsidR="00BB48BA" w:rsidRPr="00BB48BA" w:rsidRDefault="00BB48BA" w:rsidP="00BB48BA">
            <w:pPr>
              <w:spacing w:after="0" w:line="240" w:lineRule="auto"/>
              <w:rPr>
                <w:rFonts w:ascii="Calibri" w:eastAsia="Times New Roman" w:hAnsi="Calibri" w:cs="Calibri"/>
                <w:color w:val="000000"/>
              </w:rPr>
            </w:pPr>
            <w:proofErr w:type="spellStart"/>
            <w:r w:rsidRPr="00BB48BA">
              <w:rPr>
                <w:rFonts w:ascii="Calibri" w:eastAsia="Times New Roman" w:hAnsi="Calibri" w:cs="Calibri"/>
                <w:color w:val="000000"/>
              </w:rPr>
              <w:t>JunkBot</w:t>
            </w:r>
            <w:proofErr w:type="spellEnd"/>
            <w:r w:rsidRPr="00BB48BA">
              <w:rPr>
                <w:rFonts w:ascii="Calibri" w:eastAsia="Times New Roman" w:hAnsi="Calibri" w:cs="Calibri"/>
                <w:color w:val="000000"/>
              </w:rPr>
              <w:t xml:space="preserve"> 1</w:t>
            </w:r>
          </w:p>
        </w:tc>
        <w:tc>
          <w:tcPr>
            <w:tcW w:w="960" w:type="dxa"/>
            <w:tcBorders>
              <w:top w:val="nil"/>
              <w:left w:val="nil"/>
              <w:bottom w:val="single" w:sz="4" w:space="0" w:color="auto"/>
              <w:right w:val="single" w:sz="4" w:space="0" w:color="auto"/>
            </w:tcBorders>
            <w:shd w:val="clear" w:color="000000" w:fill="FFFF00"/>
            <w:noWrap/>
            <w:vAlign w:val="bottom"/>
            <w:hideMark/>
          </w:tcPr>
          <w:p w:rsidR="00BB48BA" w:rsidRPr="00BB48BA" w:rsidRDefault="00BB48BA" w:rsidP="00BB48BA">
            <w:pPr>
              <w:spacing w:after="0" w:line="240" w:lineRule="auto"/>
              <w:jc w:val="center"/>
              <w:rPr>
                <w:rFonts w:ascii="Calibri" w:eastAsia="Times New Roman" w:hAnsi="Calibri" w:cs="Calibri"/>
                <w:color w:val="000000"/>
              </w:rPr>
            </w:pPr>
            <w:r w:rsidRPr="00BB48BA">
              <w:rPr>
                <w:rFonts w:ascii="Calibri" w:eastAsia="Times New Roman" w:hAnsi="Calibri" w:cs="Calibri"/>
                <w:color w:val="000000"/>
              </w:rPr>
              <w:t>6</w:t>
            </w:r>
          </w:p>
        </w:tc>
        <w:tc>
          <w:tcPr>
            <w:tcW w:w="960" w:type="dxa"/>
            <w:tcBorders>
              <w:top w:val="nil"/>
              <w:left w:val="nil"/>
              <w:bottom w:val="single" w:sz="4" w:space="0" w:color="auto"/>
              <w:right w:val="single" w:sz="4" w:space="0" w:color="auto"/>
            </w:tcBorders>
            <w:shd w:val="clear" w:color="000000" w:fill="FFFF00"/>
            <w:noWrap/>
            <w:vAlign w:val="bottom"/>
            <w:hideMark/>
          </w:tcPr>
          <w:p w:rsidR="00BB48BA" w:rsidRPr="00BB48BA" w:rsidRDefault="00BB48BA" w:rsidP="00BB48BA">
            <w:pPr>
              <w:spacing w:after="0" w:line="240" w:lineRule="auto"/>
              <w:jc w:val="center"/>
              <w:rPr>
                <w:rFonts w:ascii="Calibri" w:eastAsia="Times New Roman" w:hAnsi="Calibri" w:cs="Calibri"/>
                <w:color w:val="000000"/>
              </w:rPr>
            </w:pPr>
            <w:r w:rsidRPr="00BB48BA">
              <w:rPr>
                <w:rFonts w:ascii="Calibri" w:eastAsia="Times New Roman" w:hAnsi="Calibri" w:cs="Calibri"/>
                <w:color w:val="000000"/>
              </w:rPr>
              <w:t>30</w:t>
            </w:r>
          </w:p>
        </w:tc>
        <w:tc>
          <w:tcPr>
            <w:tcW w:w="960" w:type="dxa"/>
            <w:tcBorders>
              <w:top w:val="nil"/>
              <w:left w:val="nil"/>
              <w:bottom w:val="single" w:sz="4" w:space="0" w:color="auto"/>
              <w:right w:val="single" w:sz="4" w:space="0" w:color="auto"/>
            </w:tcBorders>
            <w:shd w:val="clear" w:color="000000" w:fill="FFFF00"/>
            <w:noWrap/>
            <w:vAlign w:val="bottom"/>
            <w:hideMark/>
          </w:tcPr>
          <w:p w:rsidR="00BB48BA" w:rsidRPr="00BB48BA" w:rsidRDefault="00BB48BA" w:rsidP="00BB48BA">
            <w:pPr>
              <w:spacing w:after="0" w:line="240" w:lineRule="auto"/>
              <w:jc w:val="center"/>
              <w:rPr>
                <w:rFonts w:ascii="Calibri" w:eastAsia="Times New Roman" w:hAnsi="Calibri" w:cs="Calibri"/>
                <w:color w:val="000000"/>
              </w:rPr>
            </w:pPr>
            <w:r w:rsidRPr="00BB48BA">
              <w:rPr>
                <w:rFonts w:ascii="Calibri" w:eastAsia="Times New Roman" w:hAnsi="Calibri" w:cs="Calibri"/>
                <w:color w:val="000000"/>
              </w:rPr>
              <w:t>20</w:t>
            </w:r>
          </w:p>
        </w:tc>
        <w:tc>
          <w:tcPr>
            <w:tcW w:w="960" w:type="dxa"/>
            <w:tcBorders>
              <w:top w:val="nil"/>
              <w:left w:val="nil"/>
              <w:bottom w:val="single" w:sz="4" w:space="0" w:color="auto"/>
              <w:right w:val="single" w:sz="4" w:space="0" w:color="auto"/>
            </w:tcBorders>
            <w:shd w:val="clear" w:color="000000" w:fill="FFFF00"/>
            <w:noWrap/>
            <w:vAlign w:val="bottom"/>
            <w:hideMark/>
          </w:tcPr>
          <w:p w:rsidR="00BB48BA" w:rsidRPr="00BB48BA" w:rsidRDefault="00BB48BA" w:rsidP="00BB48BA">
            <w:pPr>
              <w:spacing w:after="0" w:line="240" w:lineRule="auto"/>
              <w:jc w:val="center"/>
              <w:rPr>
                <w:rFonts w:ascii="Calibri" w:eastAsia="Times New Roman" w:hAnsi="Calibri" w:cs="Calibri"/>
                <w:color w:val="000000"/>
              </w:rPr>
            </w:pPr>
            <w:r w:rsidRPr="00BB48BA">
              <w:rPr>
                <w:rFonts w:ascii="Calibri" w:eastAsia="Times New Roman" w:hAnsi="Calibri" w:cs="Calibri"/>
                <w:color w:val="000000"/>
              </w:rPr>
              <w:t>50</w:t>
            </w:r>
          </w:p>
        </w:tc>
        <w:tc>
          <w:tcPr>
            <w:tcW w:w="960" w:type="dxa"/>
            <w:tcBorders>
              <w:top w:val="nil"/>
              <w:left w:val="nil"/>
              <w:bottom w:val="nil"/>
              <w:right w:val="nil"/>
            </w:tcBorders>
            <w:shd w:val="clear" w:color="auto" w:fill="auto"/>
            <w:noWrap/>
            <w:vAlign w:val="bottom"/>
            <w:hideMark/>
          </w:tcPr>
          <w:p w:rsidR="00BB48BA" w:rsidRPr="00BB48BA" w:rsidRDefault="00BB48BA" w:rsidP="00BB48BA">
            <w:pPr>
              <w:spacing w:after="0" w:line="240" w:lineRule="auto"/>
              <w:rPr>
                <w:rFonts w:ascii="Calibri" w:eastAsia="Times New Roman" w:hAnsi="Calibri" w:cs="Calibri"/>
                <w:color w:val="000000"/>
              </w:rPr>
            </w:pPr>
          </w:p>
        </w:tc>
      </w:tr>
      <w:tr w:rsidR="00BB48BA" w:rsidRPr="00BB48BA" w:rsidTr="00BB48BA">
        <w:trPr>
          <w:trHeight w:val="300"/>
          <w:jc w:val="center"/>
        </w:trPr>
        <w:tc>
          <w:tcPr>
            <w:tcW w:w="1920" w:type="dxa"/>
            <w:tcBorders>
              <w:top w:val="nil"/>
              <w:left w:val="single" w:sz="4" w:space="0" w:color="auto"/>
              <w:bottom w:val="single" w:sz="4" w:space="0" w:color="auto"/>
              <w:right w:val="single" w:sz="4" w:space="0" w:color="auto"/>
            </w:tcBorders>
            <w:shd w:val="clear" w:color="000000" w:fill="0070C0"/>
            <w:noWrap/>
            <w:vAlign w:val="bottom"/>
            <w:hideMark/>
          </w:tcPr>
          <w:p w:rsidR="00BB48BA" w:rsidRPr="00BB48BA" w:rsidRDefault="00BB48BA" w:rsidP="00BB48BA">
            <w:pPr>
              <w:spacing w:after="0" w:line="240" w:lineRule="auto"/>
              <w:rPr>
                <w:rFonts w:ascii="Calibri" w:eastAsia="Times New Roman" w:hAnsi="Calibri" w:cs="Calibri"/>
                <w:color w:val="000000"/>
              </w:rPr>
            </w:pPr>
            <w:proofErr w:type="spellStart"/>
            <w:r w:rsidRPr="00BB48BA">
              <w:rPr>
                <w:rFonts w:ascii="Calibri" w:eastAsia="Times New Roman" w:hAnsi="Calibri" w:cs="Calibri"/>
                <w:color w:val="000000"/>
              </w:rPr>
              <w:t>JunkBot</w:t>
            </w:r>
            <w:proofErr w:type="spellEnd"/>
            <w:r w:rsidRPr="00BB48BA">
              <w:rPr>
                <w:rFonts w:ascii="Calibri" w:eastAsia="Times New Roman" w:hAnsi="Calibri" w:cs="Calibri"/>
                <w:color w:val="000000"/>
              </w:rPr>
              <w:t xml:space="preserve"> 2</w:t>
            </w:r>
          </w:p>
        </w:tc>
        <w:tc>
          <w:tcPr>
            <w:tcW w:w="960" w:type="dxa"/>
            <w:tcBorders>
              <w:top w:val="nil"/>
              <w:left w:val="nil"/>
              <w:bottom w:val="single" w:sz="4" w:space="0" w:color="auto"/>
              <w:right w:val="single" w:sz="4" w:space="0" w:color="auto"/>
            </w:tcBorders>
            <w:shd w:val="clear" w:color="000000" w:fill="FFFF00"/>
            <w:noWrap/>
            <w:vAlign w:val="bottom"/>
            <w:hideMark/>
          </w:tcPr>
          <w:p w:rsidR="00BB48BA" w:rsidRPr="00BB48BA" w:rsidRDefault="00BB48BA" w:rsidP="00BB48BA">
            <w:pPr>
              <w:spacing w:after="0" w:line="240" w:lineRule="auto"/>
              <w:jc w:val="center"/>
              <w:rPr>
                <w:rFonts w:ascii="Calibri" w:eastAsia="Times New Roman" w:hAnsi="Calibri" w:cs="Calibri"/>
                <w:color w:val="000000"/>
              </w:rPr>
            </w:pPr>
            <w:r w:rsidRPr="00BB48BA">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000000" w:fill="FFFF00"/>
            <w:noWrap/>
            <w:vAlign w:val="bottom"/>
            <w:hideMark/>
          </w:tcPr>
          <w:p w:rsidR="00BB48BA" w:rsidRPr="00BB48BA" w:rsidRDefault="00BB48BA" w:rsidP="00BB48BA">
            <w:pPr>
              <w:spacing w:after="0" w:line="240" w:lineRule="auto"/>
              <w:jc w:val="center"/>
              <w:rPr>
                <w:rFonts w:ascii="Calibri" w:eastAsia="Times New Roman" w:hAnsi="Calibri" w:cs="Calibri"/>
                <w:color w:val="000000"/>
              </w:rPr>
            </w:pPr>
            <w:r w:rsidRPr="00BB48BA">
              <w:rPr>
                <w:rFonts w:ascii="Calibri" w:eastAsia="Times New Roman" w:hAnsi="Calibri" w:cs="Calibri"/>
                <w:color w:val="000000"/>
              </w:rPr>
              <w:t>75</w:t>
            </w:r>
          </w:p>
        </w:tc>
        <w:tc>
          <w:tcPr>
            <w:tcW w:w="960" w:type="dxa"/>
            <w:tcBorders>
              <w:top w:val="nil"/>
              <w:left w:val="nil"/>
              <w:bottom w:val="single" w:sz="4" w:space="0" w:color="auto"/>
              <w:right w:val="single" w:sz="4" w:space="0" w:color="auto"/>
            </w:tcBorders>
            <w:shd w:val="clear" w:color="000000" w:fill="FFFF00"/>
            <w:noWrap/>
            <w:vAlign w:val="bottom"/>
            <w:hideMark/>
          </w:tcPr>
          <w:p w:rsidR="00BB48BA" w:rsidRPr="00BB48BA" w:rsidRDefault="00BB48BA" w:rsidP="00BB48BA">
            <w:pPr>
              <w:spacing w:after="0" w:line="240" w:lineRule="auto"/>
              <w:jc w:val="center"/>
              <w:rPr>
                <w:rFonts w:ascii="Calibri" w:eastAsia="Times New Roman" w:hAnsi="Calibri" w:cs="Calibri"/>
                <w:color w:val="000000"/>
              </w:rPr>
            </w:pPr>
            <w:r w:rsidRPr="00BB48BA">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000000" w:fill="FFFF00"/>
            <w:noWrap/>
            <w:vAlign w:val="bottom"/>
            <w:hideMark/>
          </w:tcPr>
          <w:p w:rsidR="00BB48BA" w:rsidRPr="00BB48BA" w:rsidRDefault="00BB48BA" w:rsidP="00BB48BA">
            <w:pPr>
              <w:spacing w:after="0" w:line="240" w:lineRule="auto"/>
              <w:jc w:val="center"/>
              <w:rPr>
                <w:rFonts w:ascii="Calibri" w:eastAsia="Times New Roman" w:hAnsi="Calibri" w:cs="Calibri"/>
                <w:color w:val="000000"/>
              </w:rPr>
            </w:pPr>
            <w:r w:rsidRPr="00BB48BA">
              <w:rPr>
                <w:rFonts w:ascii="Calibri" w:eastAsia="Times New Roman" w:hAnsi="Calibri" w:cs="Calibri"/>
                <w:color w:val="000000"/>
              </w:rPr>
              <w:t>75</w:t>
            </w:r>
          </w:p>
        </w:tc>
        <w:tc>
          <w:tcPr>
            <w:tcW w:w="960" w:type="dxa"/>
            <w:tcBorders>
              <w:top w:val="nil"/>
              <w:left w:val="nil"/>
              <w:bottom w:val="nil"/>
              <w:right w:val="nil"/>
            </w:tcBorders>
            <w:shd w:val="clear" w:color="auto" w:fill="auto"/>
            <w:noWrap/>
            <w:vAlign w:val="bottom"/>
            <w:hideMark/>
          </w:tcPr>
          <w:p w:rsidR="00BB48BA" w:rsidRPr="00BB48BA" w:rsidRDefault="00BB48BA" w:rsidP="00BB48BA">
            <w:pPr>
              <w:spacing w:after="0" w:line="240" w:lineRule="auto"/>
              <w:rPr>
                <w:rFonts w:ascii="Calibri" w:eastAsia="Times New Roman" w:hAnsi="Calibri" w:cs="Calibri"/>
                <w:color w:val="000000"/>
              </w:rPr>
            </w:pPr>
          </w:p>
        </w:tc>
      </w:tr>
      <w:tr w:rsidR="00BB48BA" w:rsidRPr="00BB48BA" w:rsidTr="00BB48BA">
        <w:trPr>
          <w:trHeight w:val="315"/>
          <w:jc w:val="center"/>
        </w:trPr>
        <w:tc>
          <w:tcPr>
            <w:tcW w:w="1920" w:type="dxa"/>
            <w:tcBorders>
              <w:top w:val="nil"/>
              <w:left w:val="nil"/>
              <w:bottom w:val="nil"/>
              <w:right w:val="nil"/>
            </w:tcBorders>
            <w:shd w:val="clear" w:color="auto" w:fill="auto"/>
            <w:noWrap/>
            <w:vAlign w:val="bottom"/>
            <w:hideMark/>
          </w:tcPr>
          <w:p w:rsidR="00BB48BA" w:rsidRPr="00BB48BA" w:rsidRDefault="00BB48BA" w:rsidP="00BB48BA">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BB48BA" w:rsidRPr="00BB48BA" w:rsidRDefault="00BB48BA" w:rsidP="00BB48BA">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BB48BA" w:rsidRPr="00BB48BA" w:rsidRDefault="00BB48BA" w:rsidP="00BB48BA">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BB48BA" w:rsidRPr="00BB48BA" w:rsidRDefault="00BB48BA" w:rsidP="00BB48BA">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BB48BA" w:rsidRPr="00BB48BA" w:rsidRDefault="00BB48BA" w:rsidP="00BB48BA">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BB48BA" w:rsidRPr="00BB48BA" w:rsidRDefault="00BB48BA" w:rsidP="00BB48BA">
            <w:pPr>
              <w:spacing w:after="0" w:line="240" w:lineRule="auto"/>
              <w:rPr>
                <w:rFonts w:ascii="Calibri" w:eastAsia="Times New Roman" w:hAnsi="Calibri" w:cs="Calibri"/>
                <w:color w:val="000000"/>
              </w:rPr>
            </w:pPr>
          </w:p>
        </w:tc>
      </w:tr>
      <w:tr w:rsidR="00BB48BA" w:rsidRPr="00BB48BA" w:rsidTr="00BB48BA">
        <w:trPr>
          <w:trHeight w:val="315"/>
          <w:jc w:val="center"/>
        </w:trPr>
        <w:tc>
          <w:tcPr>
            <w:tcW w:w="1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B48BA" w:rsidRPr="00BB48BA" w:rsidRDefault="00BB48BA" w:rsidP="00BB48BA">
            <w:pPr>
              <w:spacing w:after="0" w:line="240" w:lineRule="auto"/>
              <w:rPr>
                <w:rFonts w:ascii="Calibri" w:eastAsia="Times New Roman" w:hAnsi="Calibri" w:cs="Calibri"/>
                <w:color w:val="000000"/>
              </w:rPr>
            </w:pPr>
            <w:r w:rsidRPr="00BB48BA">
              <w:rPr>
                <w:rFonts w:ascii="Calibri" w:eastAsia="Times New Roman" w:hAnsi="Calibri" w:cs="Calibri"/>
                <w:color w:val="000000"/>
              </w:rPr>
              <w:t>Iteration 1</w:t>
            </w:r>
          </w:p>
        </w:tc>
        <w:tc>
          <w:tcPr>
            <w:tcW w:w="960" w:type="dxa"/>
            <w:tcBorders>
              <w:top w:val="nil"/>
              <w:left w:val="nil"/>
              <w:bottom w:val="nil"/>
              <w:right w:val="nil"/>
            </w:tcBorders>
            <w:shd w:val="clear" w:color="auto" w:fill="auto"/>
            <w:noWrap/>
            <w:vAlign w:val="bottom"/>
            <w:hideMark/>
          </w:tcPr>
          <w:p w:rsidR="00BB48BA" w:rsidRPr="00BB48BA" w:rsidRDefault="00BB48BA" w:rsidP="00BB48BA">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BB48BA" w:rsidRPr="00BB48BA" w:rsidRDefault="00BB48BA" w:rsidP="00BB48BA">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BB48BA" w:rsidRPr="00BB48BA" w:rsidRDefault="00BB48BA" w:rsidP="00BB48BA">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BB48BA" w:rsidRPr="00BB48BA" w:rsidRDefault="00BB48BA" w:rsidP="00BB48BA">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BB48BA" w:rsidRPr="00BB48BA" w:rsidRDefault="00BB48BA" w:rsidP="00BB48BA">
            <w:pPr>
              <w:spacing w:after="0" w:line="240" w:lineRule="auto"/>
              <w:rPr>
                <w:rFonts w:ascii="Calibri" w:eastAsia="Times New Roman" w:hAnsi="Calibri" w:cs="Calibri"/>
                <w:color w:val="000000"/>
              </w:rPr>
            </w:pPr>
          </w:p>
        </w:tc>
      </w:tr>
      <w:tr w:rsidR="00BB48BA" w:rsidRPr="00BB48BA" w:rsidTr="00BB48BA">
        <w:trPr>
          <w:trHeight w:val="300"/>
          <w:jc w:val="center"/>
        </w:trPr>
        <w:tc>
          <w:tcPr>
            <w:tcW w:w="1920" w:type="dxa"/>
            <w:tcBorders>
              <w:top w:val="nil"/>
              <w:left w:val="single" w:sz="4" w:space="0" w:color="auto"/>
              <w:bottom w:val="single" w:sz="4" w:space="0" w:color="auto"/>
              <w:right w:val="single" w:sz="4" w:space="0" w:color="auto"/>
            </w:tcBorders>
            <w:shd w:val="clear" w:color="000000" w:fill="FF0000"/>
            <w:noWrap/>
            <w:vAlign w:val="bottom"/>
            <w:hideMark/>
          </w:tcPr>
          <w:p w:rsidR="00BB48BA" w:rsidRPr="00BB48BA" w:rsidRDefault="00BB48BA" w:rsidP="00BB48BA">
            <w:pPr>
              <w:spacing w:after="0" w:line="240" w:lineRule="auto"/>
              <w:rPr>
                <w:rFonts w:ascii="Calibri" w:eastAsia="Times New Roman" w:hAnsi="Calibri" w:cs="Calibri"/>
                <w:color w:val="000000"/>
              </w:rPr>
            </w:pPr>
            <w:proofErr w:type="spellStart"/>
            <w:r w:rsidRPr="00BB48BA">
              <w:rPr>
                <w:rFonts w:ascii="Calibri" w:eastAsia="Times New Roman" w:hAnsi="Calibri" w:cs="Calibri"/>
                <w:color w:val="000000"/>
              </w:rPr>
              <w:t>JunkBots</w:t>
            </w:r>
            <w:proofErr w:type="spellEnd"/>
          </w:p>
        </w:tc>
        <w:tc>
          <w:tcPr>
            <w:tcW w:w="960" w:type="dxa"/>
            <w:tcBorders>
              <w:top w:val="single" w:sz="4" w:space="0" w:color="auto"/>
              <w:left w:val="nil"/>
              <w:bottom w:val="single" w:sz="4" w:space="0" w:color="auto"/>
              <w:right w:val="single" w:sz="4" w:space="0" w:color="auto"/>
            </w:tcBorders>
            <w:shd w:val="clear" w:color="000000" w:fill="FF0000"/>
            <w:noWrap/>
            <w:vAlign w:val="bottom"/>
            <w:hideMark/>
          </w:tcPr>
          <w:p w:rsidR="00BB48BA" w:rsidRPr="00BB48BA" w:rsidRDefault="00BB48BA" w:rsidP="00BB48BA">
            <w:pPr>
              <w:spacing w:after="0" w:line="240" w:lineRule="auto"/>
              <w:jc w:val="center"/>
              <w:rPr>
                <w:rFonts w:ascii="Calibri" w:eastAsia="Times New Roman" w:hAnsi="Calibri" w:cs="Calibri"/>
                <w:color w:val="000000"/>
              </w:rPr>
            </w:pPr>
            <w:r w:rsidRPr="00BB48BA">
              <w:rPr>
                <w:rFonts w:ascii="Calibri" w:eastAsia="Times New Roman" w:hAnsi="Calibri" w:cs="Calibri"/>
                <w:color w:val="000000"/>
              </w:rPr>
              <w:t>Durability</w:t>
            </w:r>
          </w:p>
        </w:tc>
        <w:tc>
          <w:tcPr>
            <w:tcW w:w="960" w:type="dxa"/>
            <w:tcBorders>
              <w:top w:val="single" w:sz="4" w:space="0" w:color="auto"/>
              <w:left w:val="nil"/>
              <w:bottom w:val="single" w:sz="4" w:space="0" w:color="auto"/>
              <w:right w:val="single" w:sz="4" w:space="0" w:color="auto"/>
            </w:tcBorders>
            <w:shd w:val="clear" w:color="000000" w:fill="FF0000"/>
            <w:noWrap/>
            <w:vAlign w:val="bottom"/>
            <w:hideMark/>
          </w:tcPr>
          <w:p w:rsidR="00BB48BA" w:rsidRPr="00BB48BA" w:rsidRDefault="00BB48BA" w:rsidP="00BB48BA">
            <w:pPr>
              <w:spacing w:after="0" w:line="240" w:lineRule="auto"/>
              <w:jc w:val="center"/>
              <w:rPr>
                <w:rFonts w:ascii="Calibri" w:eastAsia="Times New Roman" w:hAnsi="Calibri" w:cs="Calibri"/>
                <w:color w:val="000000"/>
              </w:rPr>
            </w:pPr>
            <w:r w:rsidRPr="00BB48BA">
              <w:rPr>
                <w:rFonts w:ascii="Calibri" w:eastAsia="Times New Roman" w:hAnsi="Calibri" w:cs="Calibri"/>
                <w:color w:val="000000"/>
              </w:rPr>
              <w:t>Fuel</w:t>
            </w:r>
          </w:p>
        </w:tc>
        <w:tc>
          <w:tcPr>
            <w:tcW w:w="960" w:type="dxa"/>
            <w:tcBorders>
              <w:top w:val="single" w:sz="4" w:space="0" w:color="auto"/>
              <w:left w:val="nil"/>
              <w:bottom w:val="single" w:sz="4" w:space="0" w:color="auto"/>
              <w:right w:val="single" w:sz="4" w:space="0" w:color="auto"/>
            </w:tcBorders>
            <w:shd w:val="clear" w:color="000000" w:fill="FF0000"/>
            <w:noWrap/>
            <w:vAlign w:val="bottom"/>
            <w:hideMark/>
          </w:tcPr>
          <w:p w:rsidR="00BB48BA" w:rsidRPr="00BB48BA" w:rsidRDefault="00BB48BA" w:rsidP="00BB48BA">
            <w:pPr>
              <w:spacing w:after="0" w:line="240" w:lineRule="auto"/>
              <w:jc w:val="center"/>
              <w:rPr>
                <w:rFonts w:ascii="Calibri" w:eastAsia="Times New Roman" w:hAnsi="Calibri" w:cs="Calibri"/>
                <w:color w:val="000000"/>
              </w:rPr>
            </w:pPr>
            <w:proofErr w:type="spellStart"/>
            <w:r w:rsidRPr="00BB48BA">
              <w:rPr>
                <w:rFonts w:ascii="Calibri" w:eastAsia="Times New Roman" w:hAnsi="Calibri" w:cs="Calibri"/>
                <w:color w:val="000000"/>
              </w:rPr>
              <w:t>Dmg</w:t>
            </w:r>
            <w:proofErr w:type="spellEnd"/>
          </w:p>
        </w:tc>
        <w:tc>
          <w:tcPr>
            <w:tcW w:w="960" w:type="dxa"/>
            <w:tcBorders>
              <w:top w:val="single" w:sz="4" w:space="0" w:color="auto"/>
              <w:left w:val="nil"/>
              <w:bottom w:val="single" w:sz="4" w:space="0" w:color="auto"/>
              <w:right w:val="single" w:sz="4" w:space="0" w:color="auto"/>
            </w:tcBorders>
            <w:shd w:val="clear" w:color="000000" w:fill="FF0000"/>
            <w:noWrap/>
            <w:vAlign w:val="bottom"/>
            <w:hideMark/>
          </w:tcPr>
          <w:p w:rsidR="00BB48BA" w:rsidRPr="00BB48BA" w:rsidRDefault="00BB48BA" w:rsidP="00BB48BA">
            <w:pPr>
              <w:spacing w:after="0" w:line="240" w:lineRule="auto"/>
              <w:jc w:val="center"/>
              <w:rPr>
                <w:rFonts w:ascii="Calibri" w:eastAsia="Times New Roman" w:hAnsi="Calibri" w:cs="Calibri"/>
                <w:color w:val="000000"/>
              </w:rPr>
            </w:pPr>
            <w:r w:rsidRPr="00BB48BA">
              <w:rPr>
                <w:rFonts w:ascii="Calibri" w:eastAsia="Times New Roman" w:hAnsi="Calibri" w:cs="Calibri"/>
                <w:color w:val="000000"/>
              </w:rPr>
              <w:t>Fuel</w:t>
            </w:r>
          </w:p>
        </w:tc>
        <w:tc>
          <w:tcPr>
            <w:tcW w:w="960" w:type="dxa"/>
            <w:tcBorders>
              <w:top w:val="single" w:sz="4" w:space="0" w:color="auto"/>
              <w:left w:val="nil"/>
              <w:bottom w:val="single" w:sz="4" w:space="0" w:color="auto"/>
              <w:right w:val="single" w:sz="4" w:space="0" w:color="auto"/>
            </w:tcBorders>
            <w:shd w:val="clear" w:color="000000" w:fill="FF0000"/>
            <w:noWrap/>
            <w:vAlign w:val="bottom"/>
            <w:hideMark/>
          </w:tcPr>
          <w:p w:rsidR="00BB48BA" w:rsidRPr="00BB48BA" w:rsidRDefault="00BB48BA" w:rsidP="00BB48BA">
            <w:pPr>
              <w:spacing w:after="0" w:line="240" w:lineRule="auto"/>
              <w:jc w:val="center"/>
              <w:rPr>
                <w:rFonts w:ascii="Calibri" w:eastAsia="Times New Roman" w:hAnsi="Calibri" w:cs="Calibri"/>
                <w:color w:val="000000"/>
              </w:rPr>
            </w:pPr>
            <w:r w:rsidRPr="00BB48BA">
              <w:rPr>
                <w:rFonts w:ascii="Calibri" w:eastAsia="Times New Roman" w:hAnsi="Calibri" w:cs="Calibri"/>
                <w:color w:val="000000"/>
              </w:rPr>
              <w:t>Moon</w:t>
            </w:r>
          </w:p>
        </w:tc>
      </w:tr>
      <w:tr w:rsidR="00BB48BA" w:rsidRPr="00BB48BA" w:rsidTr="00BB48BA">
        <w:trPr>
          <w:trHeight w:val="300"/>
          <w:jc w:val="center"/>
        </w:trPr>
        <w:tc>
          <w:tcPr>
            <w:tcW w:w="1920" w:type="dxa"/>
            <w:tcBorders>
              <w:top w:val="nil"/>
              <w:left w:val="single" w:sz="4" w:space="0" w:color="auto"/>
              <w:bottom w:val="single" w:sz="4" w:space="0" w:color="auto"/>
              <w:right w:val="single" w:sz="4" w:space="0" w:color="auto"/>
            </w:tcBorders>
            <w:shd w:val="clear" w:color="000000" w:fill="0070C0"/>
            <w:noWrap/>
            <w:vAlign w:val="bottom"/>
            <w:hideMark/>
          </w:tcPr>
          <w:p w:rsidR="00BB48BA" w:rsidRPr="00BB48BA" w:rsidRDefault="00BB48BA" w:rsidP="00BB48BA">
            <w:pPr>
              <w:spacing w:after="0" w:line="240" w:lineRule="auto"/>
              <w:rPr>
                <w:rFonts w:ascii="Calibri" w:eastAsia="Times New Roman" w:hAnsi="Calibri" w:cs="Calibri"/>
                <w:color w:val="000000"/>
              </w:rPr>
            </w:pPr>
            <w:proofErr w:type="spellStart"/>
            <w:r w:rsidRPr="00BB48BA">
              <w:rPr>
                <w:rFonts w:ascii="Calibri" w:eastAsia="Times New Roman" w:hAnsi="Calibri" w:cs="Calibri"/>
                <w:color w:val="000000"/>
              </w:rPr>
              <w:t>JunkBot</w:t>
            </w:r>
            <w:proofErr w:type="spellEnd"/>
            <w:r w:rsidRPr="00BB48BA">
              <w:rPr>
                <w:rFonts w:ascii="Calibri" w:eastAsia="Times New Roman" w:hAnsi="Calibri" w:cs="Calibri"/>
                <w:color w:val="000000"/>
              </w:rPr>
              <w:t xml:space="preserve"> 1 </w:t>
            </w:r>
          </w:p>
        </w:tc>
        <w:tc>
          <w:tcPr>
            <w:tcW w:w="960" w:type="dxa"/>
            <w:tcBorders>
              <w:top w:val="nil"/>
              <w:left w:val="nil"/>
              <w:bottom w:val="single" w:sz="4" w:space="0" w:color="auto"/>
              <w:right w:val="single" w:sz="4" w:space="0" w:color="auto"/>
            </w:tcBorders>
            <w:shd w:val="clear" w:color="000000" w:fill="FFFF00"/>
            <w:noWrap/>
            <w:vAlign w:val="bottom"/>
            <w:hideMark/>
          </w:tcPr>
          <w:p w:rsidR="00BB48BA" w:rsidRPr="00BB48BA" w:rsidRDefault="00BB48BA" w:rsidP="00BB48BA">
            <w:pPr>
              <w:spacing w:after="0" w:line="240" w:lineRule="auto"/>
              <w:jc w:val="center"/>
              <w:rPr>
                <w:rFonts w:ascii="Calibri" w:eastAsia="Times New Roman" w:hAnsi="Calibri" w:cs="Calibri"/>
                <w:color w:val="000000"/>
              </w:rPr>
            </w:pPr>
            <w:r w:rsidRPr="00BB48BA">
              <w:rPr>
                <w:rFonts w:ascii="Calibri" w:eastAsia="Times New Roman" w:hAnsi="Calibri" w:cs="Calibri"/>
                <w:color w:val="000000"/>
              </w:rPr>
              <w:t>120</w:t>
            </w:r>
          </w:p>
        </w:tc>
        <w:tc>
          <w:tcPr>
            <w:tcW w:w="960" w:type="dxa"/>
            <w:tcBorders>
              <w:top w:val="nil"/>
              <w:left w:val="nil"/>
              <w:bottom w:val="single" w:sz="4" w:space="0" w:color="auto"/>
              <w:right w:val="single" w:sz="4" w:space="0" w:color="auto"/>
            </w:tcBorders>
            <w:shd w:val="clear" w:color="000000" w:fill="FFFF00"/>
            <w:noWrap/>
            <w:vAlign w:val="bottom"/>
            <w:hideMark/>
          </w:tcPr>
          <w:p w:rsidR="00BB48BA" w:rsidRPr="00BB48BA" w:rsidRDefault="00BB48BA" w:rsidP="00BB48BA">
            <w:pPr>
              <w:spacing w:after="0" w:line="240" w:lineRule="auto"/>
              <w:jc w:val="center"/>
              <w:rPr>
                <w:rFonts w:ascii="Calibri" w:eastAsia="Times New Roman" w:hAnsi="Calibri" w:cs="Calibri"/>
                <w:color w:val="000000"/>
              </w:rPr>
            </w:pPr>
            <w:r w:rsidRPr="00BB48BA">
              <w:rPr>
                <w:rFonts w:ascii="Calibri" w:eastAsia="Times New Roman" w:hAnsi="Calibri" w:cs="Calibri"/>
                <w:color w:val="000000"/>
              </w:rPr>
              <w:t>100</w:t>
            </w:r>
          </w:p>
        </w:tc>
        <w:tc>
          <w:tcPr>
            <w:tcW w:w="960" w:type="dxa"/>
            <w:tcBorders>
              <w:top w:val="nil"/>
              <w:left w:val="nil"/>
              <w:bottom w:val="single" w:sz="4" w:space="0" w:color="auto"/>
              <w:right w:val="single" w:sz="4" w:space="0" w:color="auto"/>
            </w:tcBorders>
            <w:shd w:val="clear" w:color="000000" w:fill="FFFF00"/>
            <w:noWrap/>
            <w:vAlign w:val="bottom"/>
            <w:hideMark/>
          </w:tcPr>
          <w:p w:rsidR="00BB48BA" w:rsidRPr="00BB48BA" w:rsidRDefault="00BB48BA" w:rsidP="00BB48BA">
            <w:pPr>
              <w:spacing w:after="0" w:line="240" w:lineRule="auto"/>
              <w:jc w:val="center"/>
              <w:rPr>
                <w:rFonts w:ascii="Calibri" w:eastAsia="Times New Roman" w:hAnsi="Calibri" w:cs="Calibri"/>
                <w:color w:val="000000"/>
              </w:rPr>
            </w:pPr>
            <w:r w:rsidRPr="00BB48BA">
              <w:rPr>
                <w:rFonts w:ascii="Calibri" w:eastAsia="Times New Roman" w:hAnsi="Calibri" w:cs="Calibri"/>
                <w:color w:val="000000"/>
              </w:rPr>
              <w:t>300</w:t>
            </w:r>
          </w:p>
        </w:tc>
        <w:tc>
          <w:tcPr>
            <w:tcW w:w="960" w:type="dxa"/>
            <w:tcBorders>
              <w:top w:val="nil"/>
              <w:left w:val="nil"/>
              <w:bottom w:val="single" w:sz="4" w:space="0" w:color="auto"/>
              <w:right w:val="single" w:sz="4" w:space="0" w:color="auto"/>
            </w:tcBorders>
            <w:shd w:val="clear" w:color="000000" w:fill="FFFF00"/>
            <w:noWrap/>
            <w:vAlign w:val="bottom"/>
            <w:hideMark/>
          </w:tcPr>
          <w:p w:rsidR="00BB48BA" w:rsidRPr="00BB48BA" w:rsidRDefault="00BB48BA" w:rsidP="00BB48BA">
            <w:pPr>
              <w:spacing w:after="0" w:line="240" w:lineRule="auto"/>
              <w:jc w:val="center"/>
              <w:rPr>
                <w:rFonts w:ascii="Calibri" w:eastAsia="Times New Roman" w:hAnsi="Calibri" w:cs="Calibri"/>
                <w:color w:val="000000"/>
              </w:rPr>
            </w:pPr>
            <w:r w:rsidRPr="00BB48BA">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000000" w:fill="FFFF00"/>
            <w:noWrap/>
            <w:vAlign w:val="bottom"/>
            <w:hideMark/>
          </w:tcPr>
          <w:p w:rsidR="00BB48BA" w:rsidRPr="00BB48BA" w:rsidRDefault="00BB48BA" w:rsidP="00BB48BA">
            <w:pPr>
              <w:spacing w:after="0" w:line="240" w:lineRule="auto"/>
              <w:jc w:val="center"/>
              <w:rPr>
                <w:rFonts w:ascii="Calibri" w:eastAsia="Times New Roman" w:hAnsi="Calibri" w:cs="Calibri"/>
                <w:color w:val="000000"/>
              </w:rPr>
            </w:pPr>
            <w:r w:rsidRPr="00BB48BA">
              <w:rPr>
                <w:rFonts w:ascii="Calibri" w:eastAsia="Times New Roman" w:hAnsi="Calibri" w:cs="Calibri"/>
                <w:color w:val="000000"/>
              </w:rPr>
              <w:t>60</w:t>
            </w:r>
          </w:p>
        </w:tc>
      </w:tr>
      <w:tr w:rsidR="00BB48BA" w:rsidRPr="00BB48BA" w:rsidTr="00BB48BA">
        <w:trPr>
          <w:trHeight w:val="300"/>
          <w:jc w:val="center"/>
        </w:trPr>
        <w:tc>
          <w:tcPr>
            <w:tcW w:w="1920" w:type="dxa"/>
            <w:tcBorders>
              <w:top w:val="nil"/>
              <w:left w:val="single" w:sz="4" w:space="0" w:color="auto"/>
              <w:bottom w:val="single" w:sz="4" w:space="0" w:color="auto"/>
              <w:right w:val="single" w:sz="4" w:space="0" w:color="auto"/>
            </w:tcBorders>
            <w:shd w:val="clear" w:color="000000" w:fill="0070C0"/>
            <w:noWrap/>
            <w:vAlign w:val="bottom"/>
            <w:hideMark/>
          </w:tcPr>
          <w:p w:rsidR="00BB48BA" w:rsidRPr="00BB48BA" w:rsidRDefault="00BB48BA" w:rsidP="00BB48BA">
            <w:pPr>
              <w:spacing w:after="0" w:line="240" w:lineRule="auto"/>
              <w:rPr>
                <w:rFonts w:ascii="Calibri" w:eastAsia="Times New Roman" w:hAnsi="Calibri" w:cs="Calibri"/>
                <w:color w:val="000000"/>
              </w:rPr>
            </w:pPr>
            <w:proofErr w:type="spellStart"/>
            <w:r w:rsidRPr="00BB48BA">
              <w:rPr>
                <w:rFonts w:ascii="Calibri" w:eastAsia="Times New Roman" w:hAnsi="Calibri" w:cs="Calibri"/>
                <w:color w:val="000000"/>
              </w:rPr>
              <w:t>JunkBot</w:t>
            </w:r>
            <w:proofErr w:type="spellEnd"/>
            <w:r w:rsidRPr="00BB48BA">
              <w:rPr>
                <w:rFonts w:ascii="Calibri" w:eastAsia="Times New Roman" w:hAnsi="Calibri" w:cs="Calibri"/>
                <w:color w:val="000000"/>
              </w:rPr>
              <w:t xml:space="preserve"> 2</w:t>
            </w:r>
          </w:p>
        </w:tc>
        <w:tc>
          <w:tcPr>
            <w:tcW w:w="960" w:type="dxa"/>
            <w:tcBorders>
              <w:top w:val="nil"/>
              <w:left w:val="nil"/>
              <w:bottom w:val="single" w:sz="4" w:space="0" w:color="auto"/>
              <w:right w:val="single" w:sz="4" w:space="0" w:color="auto"/>
            </w:tcBorders>
            <w:shd w:val="clear" w:color="000000" w:fill="FFFF00"/>
            <w:noWrap/>
            <w:vAlign w:val="bottom"/>
            <w:hideMark/>
          </w:tcPr>
          <w:p w:rsidR="00BB48BA" w:rsidRPr="00BB48BA" w:rsidRDefault="00BB48BA" w:rsidP="00BB48BA">
            <w:pPr>
              <w:spacing w:after="0" w:line="240" w:lineRule="auto"/>
              <w:jc w:val="center"/>
              <w:rPr>
                <w:rFonts w:ascii="Calibri" w:eastAsia="Times New Roman" w:hAnsi="Calibri" w:cs="Calibri"/>
                <w:color w:val="000000"/>
              </w:rPr>
            </w:pPr>
            <w:r w:rsidRPr="00BB48BA">
              <w:rPr>
                <w:rFonts w:ascii="Calibri" w:eastAsia="Times New Roman" w:hAnsi="Calibri" w:cs="Calibri"/>
                <w:color w:val="000000"/>
              </w:rPr>
              <w:t>565</w:t>
            </w:r>
          </w:p>
        </w:tc>
        <w:tc>
          <w:tcPr>
            <w:tcW w:w="960" w:type="dxa"/>
            <w:tcBorders>
              <w:top w:val="nil"/>
              <w:left w:val="nil"/>
              <w:bottom w:val="single" w:sz="4" w:space="0" w:color="auto"/>
              <w:right w:val="single" w:sz="4" w:space="0" w:color="auto"/>
            </w:tcBorders>
            <w:shd w:val="clear" w:color="000000" w:fill="FFFF00"/>
            <w:noWrap/>
            <w:vAlign w:val="bottom"/>
            <w:hideMark/>
          </w:tcPr>
          <w:p w:rsidR="00BB48BA" w:rsidRPr="00BB48BA" w:rsidRDefault="00BB48BA" w:rsidP="00BB48BA">
            <w:pPr>
              <w:spacing w:after="0" w:line="240" w:lineRule="auto"/>
              <w:jc w:val="center"/>
              <w:rPr>
                <w:rFonts w:ascii="Calibri" w:eastAsia="Times New Roman" w:hAnsi="Calibri" w:cs="Calibri"/>
                <w:color w:val="000000"/>
              </w:rPr>
            </w:pPr>
            <w:r w:rsidRPr="00BB48BA">
              <w:rPr>
                <w:rFonts w:ascii="Calibri" w:eastAsia="Times New Roman" w:hAnsi="Calibri" w:cs="Calibri"/>
                <w:color w:val="000000"/>
              </w:rPr>
              <w:t>100</w:t>
            </w:r>
          </w:p>
        </w:tc>
        <w:tc>
          <w:tcPr>
            <w:tcW w:w="960" w:type="dxa"/>
            <w:tcBorders>
              <w:top w:val="nil"/>
              <w:left w:val="nil"/>
              <w:bottom w:val="single" w:sz="4" w:space="0" w:color="auto"/>
              <w:right w:val="single" w:sz="4" w:space="0" w:color="auto"/>
            </w:tcBorders>
            <w:shd w:val="clear" w:color="000000" w:fill="FFFF00"/>
            <w:noWrap/>
            <w:vAlign w:val="bottom"/>
            <w:hideMark/>
          </w:tcPr>
          <w:p w:rsidR="00BB48BA" w:rsidRPr="00BB48BA" w:rsidRDefault="00BB48BA" w:rsidP="00BB48BA">
            <w:pPr>
              <w:spacing w:after="0" w:line="240" w:lineRule="auto"/>
              <w:jc w:val="center"/>
              <w:rPr>
                <w:rFonts w:ascii="Calibri" w:eastAsia="Times New Roman" w:hAnsi="Calibri" w:cs="Calibri"/>
                <w:color w:val="000000"/>
              </w:rPr>
            </w:pPr>
            <w:r w:rsidRPr="00BB48BA">
              <w:rPr>
                <w:rFonts w:ascii="Calibri" w:eastAsia="Times New Roman" w:hAnsi="Calibri" w:cs="Calibri"/>
                <w:color w:val="000000"/>
              </w:rPr>
              <w:t>75</w:t>
            </w:r>
          </w:p>
        </w:tc>
        <w:tc>
          <w:tcPr>
            <w:tcW w:w="960" w:type="dxa"/>
            <w:tcBorders>
              <w:top w:val="nil"/>
              <w:left w:val="nil"/>
              <w:bottom w:val="single" w:sz="4" w:space="0" w:color="auto"/>
              <w:right w:val="single" w:sz="4" w:space="0" w:color="auto"/>
            </w:tcBorders>
            <w:shd w:val="clear" w:color="000000" w:fill="FFFF00"/>
            <w:noWrap/>
            <w:vAlign w:val="bottom"/>
            <w:hideMark/>
          </w:tcPr>
          <w:p w:rsidR="00BB48BA" w:rsidRPr="00BB48BA" w:rsidRDefault="00BB48BA" w:rsidP="00BB48BA">
            <w:pPr>
              <w:spacing w:after="0" w:line="240" w:lineRule="auto"/>
              <w:jc w:val="center"/>
              <w:rPr>
                <w:rFonts w:ascii="Calibri" w:eastAsia="Times New Roman" w:hAnsi="Calibri" w:cs="Calibri"/>
                <w:color w:val="000000"/>
              </w:rPr>
            </w:pPr>
            <w:r w:rsidRPr="00BB48BA">
              <w:rPr>
                <w:rFonts w:ascii="Calibri" w:eastAsia="Times New Roman" w:hAnsi="Calibri" w:cs="Calibri"/>
                <w:color w:val="000000"/>
              </w:rPr>
              <w:t>25</w:t>
            </w:r>
          </w:p>
        </w:tc>
        <w:tc>
          <w:tcPr>
            <w:tcW w:w="960" w:type="dxa"/>
            <w:tcBorders>
              <w:top w:val="nil"/>
              <w:left w:val="nil"/>
              <w:bottom w:val="single" w:sz="4" w:space="0" w:color="auto"/>
              <w:right w:val="single" w:sz="4" w:space="0" w:color="auto"/>
            </w:tcBorders>
            <w:shd w:val="clear" w:color="000000" w:fill="FFFF00"/>
            <w:noWrap/>
            <w:vAlign w:val="bottom"/>
            <w:hideMark/>
          </w:tcPr>
          <w:p w:rsidR="00BB48BA" w:rsidRPr="00BB48BA" w:rsidRDefault="00BB48BA" w:rsidP="00BB48BA">
            <w:pPr>
              <w:spacing w:after="0" w:line="240" w:lineRule="auto"/>
              <w:jc w:val="center"/>
              <w:rPr>
                <w:rFonts w:ascii="Calibri" w:eastAsia="Times New Roman" w:hAnsi="Calibri" w:cs="Calibri"/>
                <w:color w:val="000000"/>
              </w:rPr>
            </w:pPr>
            <w:r w:rsidRPr="00BB48BA">
              <w:rPr>
                <w:rFonts w:ascii="Calibri" w:eastAsia="Times New Roman" w:hAnsi="Calibri" w:cs="Calibri"/>
                <w:color w:val="000000"/>
              </w:rPr>
              <w:t>25</w:t>
            </w:r>
          </w:p>
        </w:tc>
      </w:tr>
      <w:tr w:rsidR="00BB48BA" w:rsidRPr="00BB48BA" w:rsidTr="00BB48BA">
        <w:trPr>
          <w:trHeight w:val="315"/>
          <w:jc w:val="center"/>
        </w:trPr>
        <w:tc>
          <w:tcPr>
            <w:tcW w:w="1920" w:type="dxa"/>
            <w:tcBorders>
              <w:top w:val="nil"/>
              <w:left w:val="nil"/>
              <w:bottom w:val="nil"/>
              <w:right w:val="nil"/>
            </w:tcBorders>
            <w:shd w:val="clear" w:color="auto" w:fill="auto"/>
            <w:noWrap/>
            <w:vAlign w:val="bottom"/>
            <w:hideMark/>
          </w:tcPr>
          <w:p w:rsidR="00BB48BA" w:rsidRPr="00BB48BA" w:rsidRDefault="00BB48BA" w:rsidP="00BB48BA">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BB48BA" w:rsidRPr="00BB48BA" w:rsidRDefault="00BB48BA" w:rsidP="00BB48BA">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BB48BA" w:rsidRPr="00BB48BA" w:rsidRDefault="00BB48BA" w:rsidP="00BB48BA">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BB48BA" w:rsidRPr="00BB48BA" w:rsidRDefault="00BB48BA" w:rsidP="00BB48BA">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BB48BA" w:rsidRPr="00BB48BA" w:rsidRDefault="00BB48BA" w:rsidP="00BB48BA">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BB48BA" w:rsidRPr="00BB48BA" w:rsidRDefault="00BB48BA" w:rsidP="00BB48BA">
            <w:pPr>
              <w:spacing w:after="0" w:line="240" w:lineRule="auto"/>
              <w:jc w:val="center"/>
              <w:rPr>
                <w:rFonts w:ascii="Calibri" w:eastAsia="Times New Roman" w:hAnsi="Calibri" w:cs="Calibri"/>
                <w:color w:val="000000"/>
              </w:rPr>
            </w:pPr>
          </w:p>
        </w:tc>
      </w:tr>
      <w:tr w:rsidR="00BB48BA" w:rsidRPr="00BB48BA" w:rsidTr="00BB48BA">
        <w:trPr>
          <w:trHeight w:val="315"/>
          <w:jc w:val="center"/>
        </w:trPr>
        <w:tc>
          <w:tcPr>
            <w:tcW w:w="1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B48BA" w:rsidRPr="00BB48BA" w:rsidRDefault="00BB48BA" w:rsidP="00BB48BA">
            <w:pPr>
              <w:spacing w:after="0" w:line="240" w:lineRule="auto"/>
              <w:rPr>
                <w:rFonts w:ascii="Calibri" w:eastAsia="Times New Roman" w:hAnsi="Calibri" w:cs="Calibri"/>
                <w:color w:val="000000"/>
              </w:rPr>
            </w:pPr>
            <w:r w:rsidRPr="00BB48BA">
              <w:rPr>
                <w:rFonts w:ascii="Calibri" w:eastAsia="Times New Roman" w:hAnsi="Calibri" w:cs="Calibri"/>
                <w:color w:val="000000"/>
              </w:rPr>
              <w:t>Iteration 2</w:t>
            </w:r>
          </w:p>
        </w:tc>
        <w:tc>
          <w:tcPr>
            <w:tcW w:w="960" w:type="dxa"/>
            <w:tcBorders>
              <w:top w:val="nil"/>
              <w:left w:val="nil"/>
              <w:bottom w:val="nil"/>
              <w:right w:val="nil"/>
            </w:tcBorders>
            <w:shd w:val="clear" w:color="auto" w:fill="auto"/>
            <w:noWrap/>
            <w:vAlign w:val="bottom"/>
            <w:hideMark/>
          </w:tcPr>
          <w:p w:rsidR="00BB48BA" w:rsidRPr="00BB48BA" w:rsidRDefault="00BB48BA" w:rsidP="00BB48BA">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BB48BA" w:rsidRPr="00BB48BA" w:rsidRDefault="00BB48BA" w:rsidP="00BB48BA">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BB48BA" w:rsidRPr="00BB48BA" w:rsidRDefault="00BB48BA" w:rsidP="00BB48BA">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BB48BA" w:rsidRPr="00BB48BA" w:rsidRDefault="00BB48BA" w:rsidP="00BB48BA">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BB48BA" w:rsidRPr="00BB48BA" w:rsidRDefault="00BB48BA" w:rsidP="00BB48BA">
            <w:pPr>
              <w:spacing w:after="0" w:line="240" w:lineRule="auto"/>
              <w:rPr>
                <w:rFonts w:ascii="Calibri" w:eastAsia="Times New Roman" w:hAnsi="Calibri" w:cs="Calibri"/>
                <w:color w:val="000000"/>
              </w:rPr>
            </w:pPr>
          </w:p>
        </w:tc>
      </w:tr>
      <w:tr w:rsidR="00BB48BA" w:rsidRPr="00BB48BA" w:rsidTr="00BB48BA">
        <w:trPr>
          <w:trHeight w:val="300"/>
          <w:jc w:val="center"/>
        </w:trPr>
        <w:tc>
          <w:tcPr>
            <w:tcW w:w="1920" w:type="dxa"/>
            <w:tcBorders>
              <w:top w:val="nil"/>
              <w:left w:val="single" w:sz="4" w:space="0" w:color="auto"/>
              <w:bottom w:val="single" w:sz="4" w:space="0" w:color="auto"/>
              <w:right w:val="single" w:sz="4" w:space="0" w:color="auto"/>
            </w:tcBorders>
            <w:shd w:val="clear" w:color="000000" w:fill="FF0000"/>
            <w:noWrap/>
            <w:vAlign w:val="bottom"/>
            <w:hideMark/>
          </w:tcPr>
          <w:p w:rsidR="00BB48BA" w:rsidRPr="00BB48BA" w:rsidRDefault="00BB48BA" w:rsidP="00BB48BA">
            <w:pPr>
              <w:spacing w:after="0" w:line="240" w:lineRule="auto"/>
              <w:rPr>
                <w:rFonts w:ascii="Calibri" w:eastAsia="Times New Roman" w:hAnsi="Calibri" w:cs="Calibri"/>
                <w:color w:val="000000"/>
              </w:rPr>
            </w:pPr>
            <w:proofErr w:type="spellStart"/>
            <w:r w:rsidRPr="00BB48BA">
              <w:rPr>
                <w:rFonts w:ascii="Calibri" w:eastAsia="Times New Roman" w:hAnsi="Calibri" w:cs="Calibri"/>
                <w:color w:val="000000"/>
              </w:rPr>
              <w:t>JunkBots</w:t>
            </w:r>
            <w:proofErr w:type="spellEnd"/>
          </w:p>
        </w:tc>
        <w:tc>
          <w:tcPr>
            <w:tcW w:w="960" w:type="dxa"/>
            <w:tcBorders>
              <w:top w:val="single" w:sz="4" w:space="0" w:color="auto"/>
              <w:left w:val="nil"/>
              <w:bottom w:val="single" w:sz="4" w:space="0" w:color="auto"/>
              <w:right w:val="single" w:sz="4" w:space="0" w:color="auto"/>
            </w:tcBorders>
            <w:shd w:val="clear" w:color="000000" w:fill="FF0000"/>
            <w:noWrap/>
            <w:vAlign w:val="bottom"/>
            <w:hideMark/>
          </w:tcPr>
          <w:p w:rsidR="00BB48BA" w:rsidRPr="00BB48BA" w:rsidRDefault="00BB48BA" w:rsidP="00BB48BA">
            <w:pPr>
              <w:spacing w:after="0" w:line="240" w:lineRule="auto"/>
              <w:jc w:val="center"/>
              <w:rPr>
                <w:rFonts w:ascii="Calibri" w:eastAsia="Times New Roman" w:hAnsi="Calibri" w:cs="Calibri"/>
                <w:color w:val="000000"/>
              </w:rPr>
            </w:pPr>
            <w:r w:rsidRPr="00BB48BA">
              <w:rPr>
                <w:rFonts w:ascii="Calibri" w:eastAsia="Times New Roman" w:hAnsi="Calibri" w:cs="Calibri"/>
                <w:color w:val="000000"/>
              </w:rPr>
              <w:t>Durability</w:t>
            </w:r>
          </w:p>
        </w:tc>
        <w:tc>
          <w:tcPr>
            <w:tcW w:w="960" w:type="dxa"/>
            <w:tcBorders>
              <w:top w:val="single" w:sz="4" w:space="0" w:color="auto"/>
              <w:left w:val="nil"/>
              <w:bottom w:val="single" w:sz="4" w:space="0" w:color="auto"/>
              <w:right w:val="single" w:sz="4" w:space="0" w:color="auto"/>
            </w:tcBorders>
            <w:shd w:val="clear" w:color="000000" w:fill="FF0000"/>
            <w:noWrap/>
            <w:vAlign w:val="bottom"/>
            <w:hideMark/>
          </w:tcPr>
          <w:p w:rsidR="00BB48BA" w:rsidRPr="00BB48BA" w:rsidRDefault="00BB48BA" w:rsidP="00BB48BA">
            <w:pPr>
              <w:spacing w:after="0" w:line="240" w:lineRule="auto"/>
              <w:jc w:val="center"/>
              <w:rPr>
                <w:rFonts w:ascii="Calibri" w:eastAsia="Times New Roman" w:hAnsi="Calibri" w:cs="Calibri"/>
                <w:color w:val="000000"/>
              </w:rPr>
            </w:pPr>
            <w:r w:rsidRPr="00BB48BA">
              <w:rPr>
                <w:rFonts w:ascii="Calibri" w:eastAsia="Times New Roman" w:hAnsi="Calibri" w:cs="Calibri"/>
                <w:color w:val="000000"/>
              </w:rPr>
              <w:t>Fuel</w:t>
            </w:r>
          </w:p>
        </w:tc>
        <w:tc>
          <w:tcPr>
            <w:tcW w:w="960" w:type="dxa"/>
            <w:tcBorders>
              <w:top w:val="single" w:sz="4" w:space="0" w:color="auto"/>
              <w:left w:val="nil"/>
              <w:bottom w:val="single" w:sz="4" w:space="0" w:color="auto"/>
              <w:right w:val="single" w:sz="4" w:space="0" w:color="auto"/>
            </w:tcBorders>
            <w:shd w:val="clear" w:color="000000" w:fill="FF0000"/>
            <w:noWrap/>
            <w:vAlign w:val="bottom"/>
            <w:hideMark/>
          </w:tcPr>
          <w:p w:rsidR="00BB48BA" w:rsidRPr="00BB48BA" w:rsidRDefault="00BB48BA" w:rsidP="00BB48BA">
            <w:pPr>
              <w:spacing w:after="0" w:line="240" w:lineRule="auto"/>
              <w:jc w:val="center"/>
              <w:rPr>
                <w:rFonts w:ascii="Calibri" w:eastAsia="Times New Roman" w:hAnsi="Calibri" w:cs="Calibri"/>
                <w:color w:val="000000"/>
              </w:rPr>
            </w:pPr>
            <w:proofErr w:type="spellStart"/>
            <w:r w:rsidRPr="00BB48BA">
              <w:rPr>
                <w:rFonts w:ascii="Calibri" w:eastAsia="Times New Roman" w:hAnsi="Calibri" w:cs="Calibri"/>
                <w:color w:val="000000"/>
              </w:rPr>
              <w:t>Dmg</w:t>
            </w:r>
            <w:proofErr w:type="spellEnd"/>
            <w:r w:rsidRPr="00BB48BA">
              <w:rPr>
                <w:rFonts w:ascii="Calibri" w:eastAsia="Times New Roman" w:hAnsi="Calibri" w:cs="Calibri"/>
                <w:color w:val="000000"/>
              </w:rPr>
              <w:t xml:space="preserve"> x 2</w:t>
            </w:r>
          </w:p>
        </w:tc>
        <w:tc>
          <w:tcPr>
            <w:tcW w:w="960" w:type="dxa"/>
            <w:tcBorders>
              <w:top w:val="single" w:sz="4" w:space="0" w:color="auto"/>
              <w:left w:val="nil"/>
              <w:bottom w:val="single" w:sz="4" w:space="0" w:color="auto"/>
              <w:right w:val="single" w:sz="4" w:space="0" w:color="auto"/>
            </w:tcBorders>
            <w:shd w:val="clear" w:color="000000" w:fill="FF0000"/>
            <w:noWrap/>
            <w:vAlign w:val="bottom"/>
            <w:hideMark/>
          </w:tcPr>
          <w:p w:rsidR="00BB48BA" w:rsidRPr="00BB48BA" w:rsidRDefault="00BB48BA" w:rsidP="00BB48BA">
            <w:pPr>
              <w:spacing w:after="0" w:line="240" w:lineRule="auto"/>
              <w:jc w:val="center"/>
              <w:rPr>
                <w:rFonts w:ascii="Calibri" w:eastAsia="Times New Roman" w:hAnsi="Calibri" w:cs="Calibri"/>
                <w:color w:val="000000"/>
              </w:rPr>
            </w:pPr>
            <w:r w:rsidRPr="00BB48BA">
              <w:rPr>
                <w:rFonts w:ascii="Calibri" w:eastAsia="Times New Roman" w:hAnsi="Calibri" w:cs="Calibri"/>
                <w:color w:val="000000"/>
              </w:rPr>
              <w:t>Fuel</w:t>
            </w:r>
          </w:p>
        </w:tc>
        <w:tc>
          <w:tcPr>
            <w:tcW w:w="960" w:type="dxa"/>
            <w:tcBorders>
              <w:top w:val="single" w:sz="4" w:space="0" w:color="auto"/>
              <w:left w:val="nil"/>
              <w:bottom w:val="single" w:sz="4" w:space="0" w:color="auto"/>
              <w:right w:val="single" w:sz="4" w:space="0" w:color="auto"/>
            </w:tcBorders>
            <w:shd w:val="clear" w:color="000000" w:fill="FF0000"/>
            <w:noWrap/>
            <w:vAlign w:val="bottom"/>
            <w:hideMark/>
          </w:tcPr>
          <w:p w:rsidR="00BB48BA" w:rsidRPr="00BB48BA" w:rsidRDefault="00BB48BA" w:rsidP="00BB48BA">
            <w:pPr>
              <w:spacing w:after="0" w:line="240" w:lineRule="auto"/>
              <w:jc w:val="center"/>
              <w:rPr>
                <w:rFonts w:ascii="Calibri" w:eastAsia="Times New Roman" w:hAnsi="Calibri" w:cs="Calibri"/>
                <w:color w:val="000000"/>
              </w:rPr>
            </w:pPr>
            <w:r w:rsidRPr="00BB48BA">
              <w:rPr>
                <w:rFonts w:ascii="Calibri" w:eastAsia="Times New Roman" w:hAnsi="Calibri" w:cs="Calibri"/>
                <w:color w:val="000000"/>
              </w:rPr>
              <w:t>Moon</w:t>
            </w:r>
          </w:p>
        </w:tc>
      </w:tr>
      <w:tr w:rsidR="00BB48BA" w:rsidRPr="00BB48BA" w:rsidTr="00BB48BA">
        <w:trPr>
          <w:trHeight w:val="300"/>
          <w:jc w:val="center"/>
        </w:trPr>
        <w:tc>
          <w:tcPr>
            <w:tcW w:w="1920" w:type="dxa"/>
            <w:tcBorders>
              <w:top w:val="nil"/>
              <w:left w:val="single" w:sz="4" w:space="0" w:color="auto"/>
              <w:bottom w:val="single" w:sz="4" w:space="0" w:color="auto"/>
              <w:right w:val="single" w:sz="4" w:space="0" w:color="auto"/>
            </w:tcBorders>
            <w:shd w:val="clear" w:color="000000" w:fill="0070C0"/>
            <w:noWrap/>
            <w:vAlign w:val="bottom"/>
            <w:hideMark/>
          </w:tcPr>
          <w:p w:rsidR="00BB48BA" w:rsidRPr="00BB48BA" w:rsidRDefault="00BB48BA" w:rsidP="00BB48BA">
            <w:pPr>
              <w:spacing w:after="0" w:line="240" w:lineRule="auto"/>
              <w:rPr>
                <w:rFonts w:ascii="Calibri" w:eastAsia="Times New Roman" w:hAnsi="Calibri" w:cs="Calibri"/>
                <w:color w:val="000000"/>
              </w:rPr>
            </w:pPr>
            <w:proofErr w:type="spellStart"/>
            <w:r w:rsidRPr="00BB48BA">
              <w:rPr>
                <w:rFonts w:ascii="Calibri" w:eastAsia="Times New Roman" w:hAnsi="Calibri" w:cs="Calibri"/>
                <w:color w:val="000000"/>
              </w:rPr>
              <w:t>JunkBot</w:t>
            </w:r>
            <w:proofErr w:type="spellEnd"/>
            <w:r w:rsidRPr="00BB48BA">
              <w:rPr>
                <w:rFonts w:ascii="Calibri" w:eastAsia="Times New Roman" w:hAnsi="Calibri" w:cs="Calibri"/>
                <w:color w:val="000000"/>
              </w:rPr>
              <w:t xml:space="preserve"> 1 </w:t>
            </w:r>
          </w:p>
        </w:tc>
        <w:tc>
          <w:tcPr>
            <w:tcW w:w="960" w:type="dxa"/>
            <w:tcBorders>
              <w:top w:val="nil"/>
              <w:left w:val="nil"/>
              <w:bottom w:val="single" w:sz="4" w:space="0" w:color="auto"/>
              <w:right w:val="single" w:sz="4" w:space="0" w:color="auto"/>
            </w:tcBorders>
            <w:shd w:val="clear" w:color="000000" w:fill="FFFF00"/>
            <w:noWrap/>
            <w:vAlign w:val="bottom"/>
            <w:hideMark/>
          </w:tcPr>
          <w:p w:rsidR="00BB48BA" w:rsidRPr="00BB48BA" w:rsidRDefault="00BB48BA" w:rsidP="00BB48BA">
            <w:pPr>
              <w:spacing w:after="0" w:line="240" w:lineRule="auto"/>
              <w:jc w:val="center"/>
              <w:rPr>
                <w:rFonts w:ascii="Calibri" w:eastAsia="Times New Roman" w:hAnsi="Calibri" w:cs="Calibri"/>
                <w:color w:val="000000"/>
              </w:rPr>
            </w:pPr>
            <w:r w:rsidRPr="00BB48BA">
              <w:rPr>
                <w:rFonts w:ascii="Calibri" w:eastAsia="Times New Roman" w:hAnsi="Calibri" w:cs="Calibri"/>
                <w:color w:val="000000"/>
              </w:rPr>
              <w:t>120</w:t>
            </w:r>
          </w:p>
        </w:tc>
        <w:tc>
          <w:tcPr>
            <w:tcW w:w="960" w:type="dxa"/>
            <w:tcBorders>
              <w:top w:val="nil"/>
              <w:left w:val="nil"/>
              <w:bottom w:val="single" w:sz="4" w:space="0" w:color="auto"/>
              <w:right w:val="single" w:sz="4" w:space="0" w:color="auto"/>
            </w:tcBorders>
            <w:shd w:val="clear" w:color="000000" w:fill="FFFF00"/>
            <w:noWrap/>
            <w:vAlign w:val="bottom"/>
            <w:hideMark/>
          </w:tcPr>
          <w:p w:rsidR="00BB48BA" w:rsidRPr="00BB48BA" w:rsidRDefault="00BB48BA" w:rsidP="00BB48BA">
            <w:pPr>
              <w:spacing w:after="0" w:line="240" w:lineRule="auto"/>
              <w:jc w:val="center"/>
              <w:rPr>
                <w:rFonts w:ascii="Calibri" w:eastAsia="Times New Roman" w:hAnsi="Calibri" w:cs="Calibri"/>
                <w:color w:val="000000"/>
              </w:rPr>
            </w:pPr>
            <w:r w:rsidRPr="00BB48BA">
              <w:rPr>
                <w:rFonts w:ascii="Calibri" w:eastAsia="Times New Roman" w:hAnsi="Calibri" w:cs="Calibri"/>
                <w:color w:val="000000"/>
              </w:rPr>
              <w:t>100</w:t>
            </w:r>
          </w:p>
        </w:tc>
        <w:tc>
          <w:tcPr>
            <w:tcW w:w="960" w:type="dxa"/>
            <w:tcBorders>
              <w:top w:val="nil"/>
              <w:left w:val="nil"/>
              <w:bottom w:val="single" w:sz="4" w:space="0" w:color="auto"/>
              <w:right w:val="single" w:sz="4" w:space="0" w:color="auto"/>
            </w:tcBorders>
            <w:shd w:val="clear" w:color="000000" w:fill="FFFF00"/>
            <w:noWrap/>
            <w:vAlign w:val="bottom"/>
            <w:hideMark/>
          </w:tcPr>
          <w:p w:rsidR="00BB48BA" w:rsidRPr="00BB48BA" w:rsidRDefault="00BB48BA" w:rsidP="00BB48BA">
            <w:pPr>
              <w:spacing w:after="0" w:line="240" w:lineRule="auto"/>
              <w:jc w:val="center"/>
              <w:rPr>
                <w:rFonts w:ascii="Calibri" w:eastAsia="Times New Roman" w:hAnsi="Calibri" w:cs="Calibri"/>
                <w:color w:val="000000"/>
              </w:rPr>
            </w:pPr>
            <w:r w:rsidRPr="00BB48BA">
              <w:rPr>
                <w:rFonts w:ascii="Calibri" w:eastAsia="Times New Roman" w:hAnsi="Calibri" w:cs="Calibri"/>
                <w:color w:val="000000"/>
              </w:rPr>
              <w:t>600</w:t>
            </w:r>
          </w:p>
        </w:tc>
        <w:tc>
          <w:tcPr>
            <w:tcW w:w="960" w:type="dxa"/>
            <w:tcBorders>
              <w:top w:val="nil"/>
              <w:left w:val="nil"/>
              <w:bottom w:val="single" w:sz="4" w:space="0" w:color="auto"/>
              <w:right w:val="single" w:sz="4" w:space="0" w:color="auto"/>
            </w:tcBorders>
            <w:shd w:val="clear" w:color="000000" w:fill="FFFF00"/>
            <w:noWrap/>
            <w:vAlign w:val="bottom"/>
            <w:hideMark/>
          </w:tcPr>
          <w:p w:rsidR="00BB48BA" w:rsidRPr="00BB48BA" w:rsidRDefault="00BB48BA" w:rsidP="00BB48BA">
            <w:pPr>
              <w:spacing w:after="0" w:line="240" w:lineRule="auto"/>
              <w:jc w:val="center"/>
              <w:rPr>
                <w:rFonts w:ascii="Calibri" w:eastAsia="Times New Roman" w:hAnsi="Calibri" w:cs="Calibri"/>
                <w:color w:val="000000"/>
              </w:rPr>
            </w:pPr>
            <w:r w:rsidRPr="00BB48BA">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000000" w:fill="FFFF00"/>
            <w:noWrap/>
            <w:vAlign w:val="bottom"/>
            <w:hideMark/>
          </w:tcPr>
          <w:p w:rsidR="00BB48BA" w:rsidRPr="00BB48BA" w:rsidRDefault="00BB48BA" w:rsidP="00BB48BA">
            <w:pPr>
              <w:spacing w:after="0" w:line="240" w:lineRule="auto"/>
              <w:jc w:val="center"/>
              <w:rPr>
                <w:rFonts w:ascii="Calibri" w:eastAsia="Times New Roman" w:hAnsi="Calibri" w:cs="Calibri"/>
                <w:color w:val="000000"/>
              </w:rPr>
            </w:pPr>
            <w:r w:rsidRPr="00BB48BA">
              <w:rPr>
                <w:rFonts w:ascii="Calibri" w:eastAsia="Times New Roman" w:hAnsi="Calibri" w:cs="Calibri"/>
                <w:color w:val="000000"/>
              </w:rPr>
              <w:t>120</w:t>
            </w:r>
          </w:p>
        </w:tc>
      </w:tr>
      <w:tr w:rsidR="00BB48BA" w:rsidRPr="00BB48BA" w:rsidTr="00BB48BA">
        <w:trPr>
          <w:trHeight w:val="300"/>
          <w:jc w:val="center"/>
        </w:trPr>
        <w:tc>
          <w:tcPr>
            <w:tcW w:w="1920" w:type="dxa"/>
            <w:tcBorders>
              <w:top w:val="nil"/>
              <w:left w:val="single" w:sz="4" w:space="0" w:color="auto"/>
              <w:bottom w:val="single" w:sz="4" w:space="0" w:color="auto"/>
              <w:right w:val="single" w:sz="4" w:space="0" w:color="auto"/>
            </w:tcBorders>
            <w:shd w:val="clear" w:color="000000" w:fill="0070C0"/>
            <w:noWrap/>
            <w:vAlign w:val="bottom"/>
            <w:hideMark/>
          </w:tcPr>
          <w:p w:rsidR="00BB48BA" w:rsidRPr="00BB48BA" w:rsidRDefault="00BB48BA" w:rsidP="00BB48BA">
            <w:pPr>
              <w:spacing w:after="0" w:line="240" w:lineRule="auto"/>
              <w:rPr>
                <w:rFonts w:ascii="Calibri" w:eastAsia="Times New Roman" w:hAnsi="Calibri" w:cs="Calibri"/>
                <w:color w:val="000000"/>
              </w:rPr>
            </w:pPr>
            <w:proofErr w:type="spellStart"/>
            <w:r w:rsidRPr="00BB48BA">
              <w:rPr>
                <w:rFonts w:ascii="Calibri" w:eastAsia="Times New Roman" w:hAnsi="Calibri" w:cs="Calibri"/>
                <w:color w:val="000000"/>
              </w:rPr>
              <w:t>JunkBot</w:t>
            </w:r>
            <w:proofErr w:type="spellEnd"/>
            <w:r w:rsidRPr="00BB48BA">
              <w:rPr>
                <w:rFonts w:ascii="Calibri" w:eastAsia="Times New Roman" w:hAnsi="Calibri" w:cs="Calibri"/>
                <w:color w:val="000000"/>
              </w:rPr>
              <w:t xml:space="preserve"> 2</w:t>
            </w:r>
          </w:p>
        </w:tc>
        <w:tc>
          <w:tcPr>
            <w:tcW w:w="960" w:type="dxa"/>
            <w:tcBorders>
              <w:top w:val="nil"/>
              <w:left w:val="nil"/>
              <w:bottom w:val="single" w:sz="4" w:space="0" w:color="auto"/>
              <w:right w:val="single" w:sz="4" w:space="0" w:color="auto"/>
            </w:tcBorders>
            <w:shd w:val="clear" w:color="000000" w:fill="FFFF00"/>
            <w:noWrap/>
            <w:vAlign w:val="bottom"/>
            <w:hideMark/>
          </w:tcPr>
          <w:p w:rsidR="00BB48BA" w:rsidRPr="00BB48BA" w:rsidRDefault="00BB48BA" w:rsidP="00BB48BA">
            <w:pPr>
              <w:spacing w:after="0" w:line="240" w:lineRule="auto"/>
              <w:jc w:val="center"/>
              <w:rPr>
                <w:rFonts w:ascii="Calibri" w:eastAsia="Times New Roman" w:hAnsi="Calibri" w:cs="Calibri"/>
                <w:color w:val="000000"/>
              </w:rPr>
            </w:pPr>
            <w:r w:rsidRPr="00BB48BA">
              <w:rPr>
                <w:rFonts w:ascii="Calibri" w:eastAsia="Times New Roman" w:hAnsi="Calibri" w:cs="Calibri"/>
                <w:color w:val="000000"/>
              </w:rPr>
              <w:t>565</w:t>
            </w:r>
          </w:p>
        </w:tc>
        <w:tc>
          <w:tcPr>
            <w:tcW w:w="960" w:type="dxa"/>
            <w:tcBorders>
              <w:top w:val="nil"/>
              <w:left w:val="nil"/>
              <w:bottom w:val="single" w:sz="4" w:space="0" w:color="auto"/>
              <w:right w:val="single" w:sz="4" w:space="0" w:color="auto"/>
            </w:tcBorders>
            <w:shd w:val="clear" w:color="000000" w:fill="FFFF00"/>
            <w:noWrap/>
            <w:vAlign w:val="bottom"/>
            <w:hideMark/>
          </w:tcPr>
          <w:p w:rsidR="00BB48BA" w:rsidRPr="00BB48BA" w:rsidRDefault="00BB48BA" w:rsidP="00BB48BA">
            <w:pPr>
              <w:spacing w:after="0" w:line="240" w:lineRule="auto"/>
              <w:jc w:val="center"/>
              <w:rPr>
                <w:rFonts w:ascii="Calibri" w:eastAsia="Times New Roman" w:hAnsi="Calibri" w:cs="Calibri"/>
                <w:color w:val="000000"/>
              </w:rPr>
            </w:pPr>
            <w:r w:rsidRPr="00BB48BA">
              <w:rPr>
                <w:rFonts w:ascii="Calibri" w:eastAsia="Times New Roman" w:hAnsi="Calibri" w:cs="Calibri"/>
                <w:color w:val="000000"/>
              </w:rPr>
              <w:t>100</w:t>
            </w:r>
          </w:p>
        </w:tc>
        <w:tc>
          <w:tcPr>
            <w:tcW w:w="960" w:type="dxa"/>
            <w:tcBorders>
              <w:top w:val="nil"/>
              <w:left w:val="nil"/>
              <w:bottom w:val="single" w:sz="4" w:space="0" w:color="auto"/>
              <w:right w:val="single" w:sz="4" w:space="0" w:color="auto"/>
            </w:tcBorders>
            <w:shd w:val="clear" w:color="000000" w:fill="FFFF00"/>
            <w:noWrap/>
            <w:vAlign w:val="bottom"/>
            <w:hideMark/>
          </w:tcPr>
          <w:p w:rsidR="00BB48BA" w:rsidRPr="00BB48BA" w:rsidRDefault="00BB48BA" w:rsidP="00BB48BA">
            <w:pPr>
              <w:spacing w:after="0" w:line="240" w:lineRule="auto"/>
              <w:jc w:val="center"/>
              <w:rPr>
                <w:rFonts w:ascii="Calibri" w:eastAsia="Times New Roman" w:hAnsi="Calibri" w:cs="Calibri"/>
                <w:color w:val="000000"/>
              </w:rPr>
            </w:pPr>
            <w:r w:rsidRPr="00BB48BA">
              <w:rPr>
                <w:rFonts w:ascii="Calibri" w:eastAsia="Times New Roman" w:hAnsi="Calibri" w:cs="Calibri"/>
                <w:color w:val="000000"/>
              </w:rPr>
              <w:t>150</w:t>
            </w:r>
          </w:p>
        </w:tc>
        <w:tc>
          <w:tcPr>
            <w:tcW w:w="960" w:type="dxa"/>
            <w:tcBorders>
              <w:top w:val="nil"/>
              <w:left w:val="nil"/>
              <w:bottom w:val="single" w:sz="4" w:space="0" w:color="auto"/>
              <w:right w:val="single" w:sz="4" w:space="0" w:color="auto"/>
            </w:tcBorders>
            <w:shd w:val="clear" w:color="000000" w:fill="FFFF00"/>
            <w:noWrap/>
            <w:vAlign w:val="bottom"/>
            <w:hideMark/>
          </w:tcPr>
          <w:p w:rsidR="00BB48BA" w:rsidRPr="00BB48BA" w:rsidRDefault="00BB48BA" w:rsidP="00BB48BA">
            <w:pPr>
              <w:spacing w:after="0" w:line="240" w:lineRule="auto"/>
              <w:jc w:val="center"/>
              <w:rPr>
                <w:rFonts w:ascii="Calibri" w:eastAsia="Times New Roman" w:hAnsi="Calibri" w:cs="Calibri"/>
                <w:color w:val="000000"/>
              </w:rPr>
            </w:pPr>
            <w:r w:rsidRPr="00BB48BA">
              <w:rPr>
                <w:rFonts w:ascii="Calibri" w:eastAsia="Times New Roman" w:hAnsi="Calibri" w:cs="Calibri"/>
                <w:color w:val="000000"/>
              </w:rPr>
              <w:t>50</w:t>
            </w:r>
          </w:p>
        </w:tc>
        <w:tc>
          <w:tcPr>
            <w:tcW w:w="960" w:type="dxa"/>
            <w:tcBorders>
              <w:top w:val="nil"/>
              <w:left w:val="nil"/>
              <w:bottom w:val="single" w:sz="4" w:space="0" w:color="auto"/>
              <w:right w:val="single" w:sz="4" w:space="0" w:color="auto"/>
            </w:tcBorders>
            <w:shd w:val="clear" w:color="000000" w:fill="FFFF00"/>
            <w:noWrap/>
            <w:vAlign w:val="bottom"/>
            <w:hideMark/>
          </w:tcPr>
          <w:p w:rsidR="00BB48BA" w:rsidRPr="00BB48BA" w:rsidRDefault="00BB48BA" w:rsidP="00BB48BA">
            <w:pPr>
              <w:spacing w:after="0" w:line="240" w:lineRule="auto"/>
              <w:jc w:val="center"/>
              <w:rPr>
                <w:rFonts w:ascii="Calibri" w:eastAsia="Times New Roman" w:hAnsi="Calibri" w:cs="Calibri"/>
                <w:color w:val="000000"/>
              </w:rPr>
            </w:pPr>
            <w:r w:rsidRPr="00BB48BA">
              <w:rPr>
                <w:rFonts w:ascii="Calibri" w:eastAsia="Times New Roman" w:hAnsi="Calibri" w:cs="Calibri"/>
                <w:color w:val="000000"/>
              </w:rPr>
              <w:t>50</w:t>
            </w:r>
          </w:p>
        </w:tc>
      </w:tr>
    </w:tbl>
    <w:p w:rsidR="00BB48BA" w:rsidRDefault="00BB48BA" w:rsidP="00BB48BA">
      <w:pPr>
        <w:jc w:val="center"/>
      </w:pPr>
    </w:p>
    <w:p w:rsidR="00BB48BA" w:rsidRDefault="00BB48BA" w:rsidP="00BB48BA">
      <w:pPr>
        <w:ind w:firstLine="720"/>
      </w:pPr>
      <w:r>
        <w:t xml:space="preserve">Both </w:t>
      </w:r>
      <w:proofErr w:type="spellStart"/>
      <w:r>
        <w:t>JunkBots</w:t>
      </w:r>
      <w:proofErr w:type="spellEnd"/>
      <w:r>
        <w:t xml:space="preserve"> would die during Iteration 2 and at roughly the same time exactly. However, </w:t>
      </w:r>
      <w:proofErr w:type="spellStart"/>
      <w:r>
        <w:t>JunkBot</w:t>
      </w:r>
      <w:proofErr w:type="spellEnd"/>
      <w:r>
        <w:t xml:space="preserve"> 1 would have built up enough Moonshine for a repair command by attack 5 out of 6. The repair command could be initiated with attack 5</w:t>
      </w:r>
      <w:r w:rsidR="001541E6">
        <w:t xml:space="preserve"> to heal </w:t>
      </w:r>
      <w:proofErr w:type="spellStart"/>
      <w:r w:rsidR="001541E6">
        <w:t>JunkBot</w:t>
      </w:r>
      <w:proofErr w:type="spellEnd"/>
      <w:r w:rsidR="001541E6">
        <w:t xml:space="preserve"> 1 by 50% </w:t>
      </w:r>
      <w:bookmarkStart w:id="2" w:name="_GoBack"/>
      <w:bookmarkEnd w:id="2"/>
      <w:r w:rsidR="001541E6">
        <w:t>and ultimately win the round.</w:t>
      </w:r>
      <w:r w:rsidR="00D0528E">
        <w:t xml:space="preserve"> All that aside, there are many other attack options that </w:t>
      </w:r>
      <w:proofErr w:type="spellStart"/>
      <w:r w:rsidR="00D0528E">
        <w:t>JunkBot</w:t>
      </w:r>
      <w:proofErr w:type="spellEnd"/>
      <w:r w:rsidR="00D0528E">
        <w:t xml:space="preserve"> 2 can utilize. </w:t>
      </w:r>
      <w:proofErr w:type="spellStart"/>
      <w:r w:rsidR="00D0528E">
        <w:t>JunkBot</w:t>
      </w:r>
      <w:proofErr w:type="spellEnd"/>
      <w:r w:rsidR="00D0528E">
        <w:t xml:space="preserve"> 1 could also use basic kicks or power attacks as well. There should not ever be a concrete strategy for victory.</w:t>
      </w:r>
    </w:p>
    <w:sectPr w:rsidR="00BB48BA">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3784" w:rsidRDefault="005E3784">
      <w:pPr>
        <w:spacing w:after="0" w:line="240" w:lineRule="auto"/>
      </w:pPr>
      <w:r>
        <w:separator/>
      </w:r>
    </w:p>
  </w:endnote>
  <w:endnote w:type="continuationSeparator" w:id="0">
    <w:p w:rsidR="005E3784" w:rsidRDefault="005E37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agneto">
    <w:panose1 w:val="04030805050802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3784" w:rsidRDefault="005E3784">
      <w:pPr>
        <w:spacing w:after="0" w:line="240" w:lineRule="auto"/>
      </w:pPr>
      <w:r>
        <w:separator/>
      </w:r>
    </w:p>
  </w:footnote>
  <w:footnote w:type="continuationSeparator" w:id="0">
    <w:p w:rsidR="005E3784" w:rsidRDefault="005E37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9855275"/>
      <w:docPartObj>
        <w:docPartGallery w:val="Page Numbers (Top of Page)"/>
        <w:docPartUnique/>
      </w:docPartObj>
    </w:sdtPr>
    <w:sdtEndPr>
      <w:rPr>
        <w:noProof/>
      </w:rPr>
    </w:sdtEndPr>
    <w:sdtContent>
      <w:p w:rsidR="002E7E1E" w:rsidRDefault="002E7E1E">
        <w:pPr>
          <w:pStyle w:val="Header"/>
          <w:jc w:val="right"/>
        </w:pPr>
        <w:r>
          <w:t xml:space="preserve">Phillip Wilkes - </w:t>
        </w:r>
        <w:r>
          <w:fldChar w:fldCharType="begin"/>
        </w:r>
        <w:r>
          <w:instrText xml:space="preserve"> PAGE   \* MERGEFORMAT </w:instrText>
        </w:r>
        <w:r>
          <w:fldChar w:fldCharType="separate"/>
        </w:r>
        <w:r w:rsidR="00D0528E">
          <w:rPr>
            <w:noProof/>
          </w:rPr>
          <w:t>24</w:t>
        </w:r>
        <w:r>
          <w:rPr>
            <w:noProof/>
          </w:rPr>
          <w:fldChar w:fldCharType="end"/>
        </w:r>
      </w:p>
    </w:sdtContent>
  </w:sdt>
  <w:p w:rsidR="002E7E1E" w:rsidRDefault="002E7E1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19EC"/>
    <w:rsid w:val="00032046"/>
    <w:rsid w:val="00042F0B"/>
    <w:rsid w:val="000A6694"/>
    <w:rsid w:val="000E647A"/>
    <w:rsid w:val="001541E6"/>
    <w:rsid w:val="00160912"/>
    <w:rsid w:val="0019709E"/>
    <w:rsid w:val="001C2DE3"/>
    <w:rsid w:val="001E23E1"/>
    <w:rsid w:val="001F44F6"/>
    <w:rsid w:val="00210C24"/>
    <w:rsid w:val="00233AA7"/>
    <w:rsid w:val="00282C87"/>
    <w:rsid w:val="00287026"/>
    <w:rsid w:val="002D08F1"/>
    <w:rsid w:val="002E58E7"/>
    <w:rsid w:val="002E7E1E"/>
    <w:rsid w:val="002F5118"/>
    <w:rsid w:val="00362742"/>
    <w:rsid w:val="00376994"/>
    <w:rsid w:val="003773CB"/>
    <w:rsid w:val="00381B4C"/>
    <w:rsid w:val="003A4B2B"/>
    <w:rsid w:val="003E052E"/>
    <w:rsid w:val="00470FB1"/>
    <w:rsid w:val="00476FA4"/>
    <w:rsid w:val="004B4828"/>
    <w:rsid w:val="004E4A44"/>
    <w:rsid w:val="00516F19"/>
    <w:rsid w:val="005317F1"/>
    <w:rsid w:val="0056540D"/>
    <w:rsid w:val="005732A8"/>
    <w:rsid w:val="005D114F"/>
    <w:rsid w:val="005E2418"/>
    <w:rsid w:val="005E3784"/>
    <w:rsid w:val="005F08B2"/>
    <w:rsid w:val="005F70CA"/>
    <w:rsid w:val="00620C14"/>
    <w:rsid w:val="00677476"/>
    <w:rsid w:val="00680336"/>
    <w:rsid w:val="00683F9D"/>
    <w:rsid w:val="006A0C5E"/>
    <w:rsid w:val="006F0F67"/>
    <w:rsid w:val="00722331"/>
    <w:rsid w:val="00735236"/>
    <w:rsid w:val="00743FFC"/>
    <w:rsid w:val="00745DC7"/>
    <w:rsid w:val="00756B34"/>
    <w:rsid w:val="007573BD"/>
    <w:rsid w:val="007637A2"/>
    <w:rsid w:val="00773929"/>
    <w:rsid w:val="00783349"/>
    <w:rsid w:val="00787B65"/>
    <w:rsid w:val="007D3FFF"/>
    <w:rsid w:val="007D73B6"/>
    <w:rsid w:val="007E337D"/>
    <w:rsid w:val="00820B85"/>
    <w:rsid w:val="00833EBC"/>
    <w:rsid w:val="008832A1"/>
    <w:rsid w:val="008A4C7C"/>
    <w:rsid w:val="008A6DE7"/>
    <w:rsid w:val="008C0BC7"/>
    <w:rsid w:val="008C32E1"/>
    <w:rsid w:val="008D158A"/>
    <w:rsid w:val="00930E10"/>
    <w:rsid w:val="00961007"/>
    <w:rsid w:val="009619EC"/>
    <w:rsid w:val="00983090"/>
    <w:rsid w:val="009A69FC"/>
    <w:rsid w:val="009B6C14"/>
    <w:rsid w:val="009C0FE1"/>
    <w:rsid w:val="009D3C9E"/>
    <w:rsid w:val="009E3327"/>
    <w:rsid w:val="00A16290"/>
    <w:rsid w:val="00A66D9C"/>
    <w:rsid w:val="00A71200"/>
    <w:rsid w:val="00A745AF"/>
    <w:rsid w:val="00A90BAD"/>
    <w:rsid w:val="00A927F0"/>
    <w:rsid w:val="00A962FC"/>
    <w:rsid w:val="00AA5B08"/>
    <w:rsid w:val="00AB74C5"/>
    <w:rsid w:val="00AC0100"/>
    <w:rsid w:val="00AC7CCE"/>
    <w:rsid w:val="00AD0497"/>
    <w:rsid w:val="00AF6685"/>
    <w:rsid w:val="00B23490"/>
    <w:rsid w:val="00B424BA"/>
    <w:rsid w:val="00B4699E"/>
    <w:rsid w:val="00B6004F"/>
    <w:rsid w:val="00B67FF3"/>
    <w:rsid w:val="00B74AB9"/>
    <w:rsid w:val="00B83033"/>
    <w:rsid w:val="00B85771"/>
    <w:rsid w:val="00B87BEA"/>
    <w:rsid w:val="00B96364"/>
    <w:rsid w:val="00BB48BA"/>
    <w:rsid w:val="00BC5C20"/>
    <w:rsid w:val="00BD63A5"/>
    <w:rsid w:val="00C43B1B"/>
    <w:rsid w:val="00C755FE"/>
    <w:rsid w:val="00C76901"/>
    <w:rsid w:val="00C823A5"/>
    <w:rsid w:val="00C8781E"/>
    <w:rsid w:val="00C9338D"/>
    <w:rsid w:val="00D003A9"/>
    <w:rsid w:val="00D0528E"/>
    <w:rsid w:val="00D2411D"/>
    <w:rsid w:val="00D25B02"/>
    <w:rsid w:val="00D32EDD"/>
    <w:rsid w:val="00D6372F"/>
    <w:rsid w:val="00D80A4C"/>
    <w:rsid w:val="00DC4069"/>
    <w:rsid w:val="00DD5102"/>
    <w:rsid w:val="00E12233"/>
    <w:rsid w:val="00E125B2"/>
    <w:rsid w:val="00E34B9B"/>
    <w:rsid w:val="00E561CF"/>
    <w:rsid w:val="00E740BD"/>
    <w:rsid w:val="00E955A2"/>
    <w:rsid w:val="00EA203E"/>
    <w:rsid w:val="00F00225"/>
    <w:rsid w:val="00F40539"/>
    <w:rsid w:val="00F620F0"/>
    <w:rsid w:val="00FD176D"/>
    <w:rsid w:val="00FD7D9E"/>
    <w:rsid w:val="00FF37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9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1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19EC"/>
  </w:style>
  <w:style w:type="paragraph" w:styleId="BalloonText">
    <w:name w:val="Balloon Text"/>
    <w:basedOn w:val="Normal"/>
    <w:link w:val="BalloonTextChar"/>
    <w:uiPriority w:val="99"/>
    <w:semiHidden/>
    <w:unhideWhenUsed/>
    <w:rsid w:val="009619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19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9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1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19EC"/>
  </w:style>
  <w:style w:type="paragraph" w:styleId="BalloonText">
    <w:name w:val="Balloon Text"/>
    <w:basedOn w:val="Normal"/>
    <w:link w:val="BalloonTextChar"/>
    <w:uiPriority w:val="99"/>
    <w:semiHidden/>
    <w:unhideWhenUsed/>
    <w:rsid w:val="009619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19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67274">
      <w:bodyDiv w:val="1"/>
      <w:marLeft w:val="0"/>
      <w:marRight w:val="0"/>
      <w:marTop w:val="0"/>
      <w:marBottom w:val="0"/>
      <w:divBdr>
        <w:top w:val="none" w:sz="0" w:space="0" w:color="auto"/>
        <w:left w:val="none" w:sz="0" w:space="0" w:color="auto"/>
        <w:bottom w:val="none" w:sz="0" w:space="0" w:color="auto"/>
        <w:right w:val="none" w:sz="0" w:space="0" w:color="auto"/>
      </w:divBdr>
    </w:div>
    <w:div w:id="143860806">
      <w:bodyDiv w:val="1"/>
      <w:marLeft w:val="0"/>
      <w:marRight w:val="0"/>
      <w:marTop w:val="0"/>
      <w:marBottom w:val="0"/>
      <w:divBdr>
        <w:top w:val="none" w:sz="0" w:space="0" w:color="auto"/>
        <w:left w:val="none" w:sz="0" w:space="0" w:color="auto"/>
        <w:bottom w:val="none" w:sz="0" w:space="0" w:color="auto"/>
        <w:right w:val="none" w:sz="0" w:space="0" w:color="auto"/>
      </w:divBdr>
    </w:div>
    <w:div w:id="254479899">
      <w:bodyDiv w:val="1"/>
      <w:marLeft w:val="0"/>
      <w:marRight w:val="0"/>
      <w:marTop w:val="0"/>
      <w:marBottom w:val="0"/>
      <w:divBdr>
        <w:top w:val="none" w:sz="0" w:space="0" w:color="auto"/>
        <w:left w:val="none" w:sz="0" w:space="0" w:color="auto"/>
        <w:bottom w:val="none" w:sz="0" w:space="0" w:color="auto"/>
        <w:right w:val="none" w:sz="0" w:space="0" w:color="auto"/>
      </w:divBdr>
    </w:div>
    <w:div w:id="265115848">
      <w:bodyDiv w:val="1"/>
      <w:marLeft w:val="0"/>
      <w:marRight w:val="0"/>
      <w:marTop w:val="0"/>
      <w:marBottom w:val="0"/>
      <w:divBdr>
        <w:top w:val="none" w:sz="0" w:space="0" w:color="auto"/>
        <w:left w:val="none" w:sz="0" w:space="0" w:color="auto"/>
        <w:bottom w:val="none" w:sz="0" w:space="0" w:color="auto"/>
        <w:right w:val="none" w:sz="0" w:space="0" w:color="auto"/>
      </w:divBdr>
    </w:div>
    <w:div w:id="265776037">
      <w:bodyDiv w:val="1"/>
      <w:marLeft w:val="0"/>
      <w:marRight w:val="0"/>
      <w:marTop w:val="0"/>
      <w:marBottom w:val="0"/>
      <w:divBdr>
        <w:top w:val="none" w:sz="0" w:space="0" w:color="auto"/>
        <w:left w:val="none" w:sz="0" w:space="0" w:color="auto"/>
        <w:bottom w:val="none" w:sz="0" w:space="0" w:color="auto"/>
        <w:right w:val="none" w:sz="0" w:space="0" w:color="auto"/>
      </w:divBdr>
    </w:div>
    <w:div w:id="266616339">
      <w:bodyDiv w:val="1"/>
      <w:marLeft w:val="0"/>
      <w:marRight w:val="0"/>
      <w:marTop w:val="0"/>
      <w:marBottom w:val="0"/>
      <w:divBdr>
        <w:top w:val="none" w:sz="0" w:space="0" w:color="auto"/>
        <w:left w:val="none" w:sz="0" w:space="0" w:color="auto"/>
        <w:bottom w:val="none" w:sz="0" w:space="0" w:color="auto"/>
        <w:right w:val="none" w:sz="0" w:space="0" w:color="auto"/>
      </w:divBdr>
    </w:div>
    <w:div w:id="293411262">
      <w:bodyDiv w:val="1"/>
      <w:marLeft w:val="0"/>
      <w:marRight w:val="0"/>
      <w:marTop w:val="0"/>
      <w:marBottom w:val="0"/>
      <w:divBdr>
        <w:top w:val="none" w:sz="0" w:space="0" w:color="auto"/>
        <w:left w:val="none" w:sz="0" w:space="0" w:color="auto"/>
        <w:bottom w:val="none" w:sz="0" w:space="0" w:color="auto"/>
        <w:right w:val="none" w:sz="0" w:space="0" w:color="auto"/>
      </w:divBdr>
    </w:div>
    <w:div w:id="295374619">
      <w:bodyDiv w:val="1"/>
      <w:marLeft w:val="0"/>
      <w:marRight w:val="0"/>
      <w:marTop w:val="0"/>
      <w:marBottom w:val="0"/>
      <w:divBdr>
        <w:top w:val="none" w:sz="0" w:space="0" w:color="auto"/>
        <w:left w:val="none" w:sz="0" w:space="0" w:color="auto"/>
        <w:bottom w:val="none" w:sz="0" w:space="0" w:color="auto"/>
        <w:right w:val="none" w:sz="0" w:space="0" w:color="auto"/>
      </w:divBdr>
    </w:div>
    <w:div w:id="383065412">
      <w:bodyDiv w:val="1"/>
      <w:marLeft w:val="0"/>
      <w:marRight w:val="0"/>
      <w:marTop w:val="0"/>
      <w:marBottom w:val="0"/>
      <w:divBdr>
        <w:top w:val="none" w:sz="0" w:space="0" w:color="auto"/>
        <w:left w:val="none" w:sz="0" w:space="0" w:color="auto"/>
        <w:bottom w:val="none" w:sz="0" w:space="0" w:color="auto"/>
        <w:right w:val="none" w:sz="0" w:space="0" w:color="auto"/>
      </w:divBdr>
    </w:div>
    <w:div w:id="436678458">
      <w:bodyDiv w:val="1"/>
      <w:marLeft w:val="0"/>
      <w:marRight w:val="0"/>
      <w:marTop w:val="0"/>
      <w:marBottom w:val="0"/>
      <w:divBdr>
        <w:top w:val="none" w:sz="0" w:space="0" w:color="auto"/>
        <w:left w:val="none" w:sz="0" w:space="0" w:color="auto"/>
        <w:bottom w:val="none" w:sz="0" w:space="0" w:color="auto"/>
        <w:right w:val="none" w:sz="0" w:space="0" w:color="auto"/>
      </w:divBdr>
    </w:div>
    <w:div w:id="461851671">
      <w:bodyDiv w:val="1"/>
      <w:marLeft w:val="0"/>
      <w:marRight w:val="0"/>
      <w:marTop w:val="0"/>
      <w:marBottom w:val="0"/>
      <w:divBdr>
        <w:top w:val="none" w:sz="0" w:space="0" w:color="auto"/>
        <w:left w:val="none" w:sz="0" w:space="0" w:color="auto"/>
        <w:bottom w:val="none" w:sz="0" w:space="0" w:color="auto"/>
        <w:right w:val="none" w:sz="0" w:space="0" w:color="auto"/>
      </w:divBdr>
    </w:div>
    <w:div w:id="492181092">
      <w:bodyDiv w:val="1"/>
      <w:marLeft w:val="0"/>
      <w:marRight w:val="0"/>
      <w:marTop w:val="0"/>
      <w:marBottom w:val="0"/>
      <w:divBdr>
        <w:top w:val="none" w:sz="0" w:space="0" w:color="auto"/>
        <w:left w:val="none" w:sz="0" w:space="0" w:color="auto"/>
        <w:bottom w:val="none" w:sz="0" w:space="0" w:color="auto"/>
        <w:right w:val="none" w:sz="0" w:space="0" w:color="auto"/>
      </w:divBdr>
    </w:div>
    <w:div w:id="548304749">
      <w:bodyDiv w:val="1"/>
      <w:marLeft w:val="0"/>
      <w:marRight w:val="0"/>
      <w:marTop w:val="0"/>
      <w:marBottom w:val="0"/>
      <w:divBdr>
        <w:top w:val="none" w:sz="0" w:space="0" w:color="auto"/>
        <w:left w:val="none" w:sz="0" w:space="0" w:color="auto"/>
        <w:bottom w:val="none" w:sz="0" w:space="0" w:color="auto"/>
        <w:right w:val="none" w:sz="0" w:space="0" w:color="auto"/>
      </w:divBdr>
    </w:div>
    <w:div w:id="628753098">
      <w:bodyDiv w:val="1"/>
      <w:marLeft w:val="0"/>
      <w:marRight w:val="0"/>
      <w:marTop w:val="0"/>
      <w:marBottom w:val="0"/>
      <w:divBdr>
        <w:top w:val="none" w:sz="0" w:space="0" w:color="auto"/>
        <w:left w:val="none" w:sz="0" w:space="0" w:color="auto"/>
        <w:bottom w:val="none" w:sz="0" w:space="0" w:color="auto"/>
        <w:right w:val="none" w:sz="0" w:space="0" w:color="auto"/>
      </w:divBdr>
    </w:div>
    <w:div w:id="636420959">
      <w:bodyDiv w:val="1"/>
      <w:marLeft w:val="0"/>
      <w:marRight w:val="0"/>
      <w:marTop w:val="0"/>
      <w:marBottom w:val="0"/>
      <w:divBdr>
        <w:top w:val="none" w:sz="0" w:space="0" w:color="auto"/>
        <w:left w:val="none" w:sz="0" w:space="0" w:color="auto"/>
        <w:bottom w:val="none" w:sz="0" w:space="0" w:color="auto"/>
        <w:right w:val="none" w:sz="0" w:space="0" w:color="auto"/>
      </w:divBdr>
    </w:div>
    <w:div w:id="659043761">
      <w:bodyDiv w:val="1"/>
      <w:marLeft w:val="0"/>
      <w:marRight w:val="0"/>
      <w:marTop w:val="0"/>
      <w:marBottom w:val="0"/>
      <w:divBdr>
        <w:top w:val="none" w:sz="0" w:space="0" w:color="auto"/>
        <w:left w:val="none" w:sz="0" w:space="0" w:color="auto"/>
        <w:bottom w:val="none" w:sz="0" w:space="0" w:color="auto"/>
        <w:right w:val="none" w:sz="0" w:space="0" w:color="auto"/>
      </w:divBdr>
    </w:div>
    <w:div w:id="668603872">
      <w:bodyDiv w:val="1"/>
      <w:marLeft w:val="0"/>
      <w:marRight w:val="0"/>
      <w:marTop w:val="0"/>
      <w:marBottom w:val="0"/>
      <w:divBdr>
        <w:top w:val="none" w:sz="0" w:space="0" w:color="auto"/>
        <w:left w:val="none" w:sz="0" w:space="0" w:color="auto"/>
        <w:bottom w:val="none" w:sz="0" w:space="0" w:color="auto"/>
        <w:right w:val="none" w:sz="0" w:space="0" w:color="auto"/>
      </w:divBdr>
    </w:div>
    <w:div w:id="748771434">
      <w:bodyDiv w:val="1"/>
      <w:marLeft w:val="0"/>
      <w:marRight w:val="0"/>
      <w:marTop w:val="0"/>
      <w:marBottom w:val="0"/>
      <w:divBdr>
        <w:top w:val="none" w:sz="0" w:space="0" w:color="auto"/>
        <w:left w:val="none" w:sz="0" w:space="0" w:color="auto"/>
        <w:bottom w:val="none" w:sz="0" w:space="0" w:color="auto"/>
        <w:right w:val="none" w:sz="0" w:space="0" w:color="auto"/>
      </w:divBdr>
    </w:div>
    <w:div w:id="769810656">
      <w:bodyDiv w:val="1"/>
      <w:marLeft w:val="0"/>
      <w:marRight w:val="0"/>
      <w:marTop w:val="0"/>
      <w:marBottom w:val="0"/>
      <w:divBdr>
        <w:top w:val="none" w:sz="0" w:space="0" w:color="auto"/>
        <w:left w:val="none" w:sz="0" w:space="0" w:color="auto"/>
        <w:bottom w:val="none" w:sz="0" w:space="0" w:color="auto"/>
        <w:right w:val="none" w:sz="0" w:space="0" w:color="auto"/>
      </w:divBdr>
    </w:div>
    <w:div w:id="793401095">
      <w:bodyDiv w:val="1"/>
      <w:marLeft w:val="0"/>
      <w:marRight w:val="0"/>
      <w:marTop w:val="0"/>
      <w:marBottom w:val="0"/>
      <w:divBdr>
        <w:top w:val="none" w:sz="0" w:space="0" w:color="auto"/>
        <w:left w:val="none" w:sz="0" w:space="0" w:color="auto"/>
        <w:bottom w:val="none" w:sz="0" w:space="0" w:color="auto"/>
        <w:right w:val="none" w:sz="0" w:space="0" w:color="auto"/>
      </w:divBdr>
    </w:div>
    <w:div w:id="1029835697">
      <w:bodyDiv w:val="1"/>
      <w:marLeft w:val="0"/>
      <w:marRight w:val="0"/>
      <w:marTop w:val="0"/>
      <w:marBottom w:val="0"/>
      <w:divBdr>
        <w:top w:val="none" w:sz="0" w:space="0" w:color="auto"/>
        <w:left w:val="none" w:sz="0" w:space="0" w:color="auto"/>
        <w:bottom w:val="none" w:sz="0" w:space="0" w:color="auto"/>
        <w:right w:val="none" w:sz="0" w:space="0" w:color="auto"/>
      </w:divBdr>
    </w:div>
    <w:div w:id="1055466470">
      <w:bodyDiv w:val="1"/>
      <w:marLeft w:val="0"/>
      <w:marRight w:val="0"/>
      <w:marTop w:val="0"/>
      <w:marBottom w:val="0"/>
      <w:divBdr>
        <w:top w:val="none" w:sz="0" w:space="0" w:color="auto"/>
        <w:left w:val="none" w:sz="0" w:space="0" w:color="auto"/>
        <w:bottom w:val="none" w:sz="0" w:space="0" w:color="auto"/>
        <w:right w:val="none" w:sz="0" w:space="0" w:color="auto"/>
      </w:divBdr>
    </w:div>
    <w:div w:id="1197738922">
      <w:bodyDiv w:val="1"/>
      <w:marLeft w:val="0"/>
      <w:marRight w:val="0"/>
      <w:marTop w:val="0"/>
      <w:marBottom w:val="0"/>
      <w:divBdr>
        <w:top w:val="none" w:sz="0" w:space="0" w:color="auto"/>
        <w:left w:val="none" w:sz="0" w:space="0" w:color="auto"/>
        <w:bottom w:val="none" w:sz="0" w:space="0" w:color="auto"/>
        <w:right w:val="none" w:sz="0" w:space="0" w:color="auto"/>
      </w:divBdr>
    </w:div>
    <w:div w:id="1285621320">
      <w:bodyDiv w:val="1"/>
      <w:marLeft w:val="0"/>
      <w:marRight w:val="0"/>
      <w:marTop w:val="0"/>
      <w:marBottom w:val="0"/>
      <w:divBdr>
        <w:top w:val="none" w:sz="0" w:space="0" w:color="auto"/>
        <w:left w:val="none" w:sz="0" w:space="0" w:color="auto"/>
        <w:bottom w:val="none" w:sz="0" w:space="0" w:color="auto"/>
        <w:right w:val="none" w:sz="0" w:space="0" w:color="auto"/>
      </w:divBdr>
    </w:div>
    <w:div w:id="1290697594">
      <w:bodyDiv w:val="1"/>
      <w:marLeft w:val="0"/>
      <w:marRight w:val="0"/>
      <w:marTop w:val="0"/>
      <w:marBottom w:val="0"/>
      <w:divBdr>
        <w:top w:val="none" w:sz="0" w:space="0" w:color="auto"/>
        <w:left w:val="none" w:sz="0" w:space="0" w:color="auto"/>
        <w:bottom w:val="none" w:sz="0" w:space="0" w:color="auto"/>
        <w:right w:val="none" w:sz="0" w:space="0" w:color="auto"/>
      </w:divBdr>
    </w:div>
    <w:div w:id="1328094337">
      <w:bodyDiv w:val="1"/>
      <w:marLeft w:val="0"/>
      <w:marRight w:val="0"/>
      <w:marTop w:val="0"/>
      <w:marBottom w:val="0"/>
      <w:divBdr>
        <w:top w:val="none" w:sz="0" w:space="0" w:color="auto"/>
        <w:left w:val="none" w:sz="0" w:space="0" w:color="auto"/>
        <w:bottom w:val="none" w:sz="0" w:space="0" w:color="auto"/>
        <w:right w:val="none" w:sz="0" w:space="0" w:color="auto"/>
      </w:divBdr>
    </w:div>
    <w:div w:id="1369456736">
      <w:bodyDiv w:val="1"/>
      <w:marLeft w:val="0"/>
      <w:marRight w:val="0"/>
      <w:marTop w:val="0"/>
      <w:marBottom w:val="0"/>
      <w:divBdr>
        <w:top w:val="none" w:sz="0" w:space="0" w:color="auto"/>
        <w:left w:val="none" w:sz="0" w:space="0" w:color="auto"/>
        <w:bottom w:val="none" w:sz="0" w:space="0" w:color="auto"/>
        <w:right w:val="none" w:sz="0" w:space="0" w:color="auto"/>
      </w:divBdr>
    </w:div>
    <w:div w:id="1410423305">
      <w:bodyDiv w:val="1"/>
      <w:marLeft w:val="0"/>
      <w:marRight w:val="0"/>
      <w:marTop w:val="0"/>
      <w:marBottom w:val="0"/>
      <w:divBdr>
        <w:top w:val="none" w:sz="0" w:space="0" w:color="auto"/>
        <w:left w:val="none" w:sz="0" w:space="0" w:color="auto"/>
        <w:bottom w:val="none" w:sz="0" w:space="0" w:color="auto"/>
        <w:right w:val="none" w:sz="0" w:space="0" w:color="auto"/>
      </w:divBdr>
    </w:div>
    <w:div w:id="1456019230">
      <w:bodyDiv w:val="1"/>
      <w:marLeft w:val="0"/>
      <w:marRight w:val="0"/>
      <w:marTop w:val="0"/>
      <w:marBottom w:val="0"/>
      <w:divBdr>
        <w:top w:val="none" w:sz="0" w:space="0" w:color="auto"/>
        <w:left w:val="none" w:sz="0" w:space="0" w:color="auto"/>
        <w:bottom w:val="none" w:sz="0" w:space="0" w:color="auto"/>
        <w:right w:val="none" w:sz="0" w:space="0" w:color="auto"/>
      </w:divBdr>
    </w:div>
    <w:div w:id="1506821883">
      <w:bodyDiv w:val="1"/>
      <w:marLeft w:val="0"/>
      <w:marRight w:val="0"/>
      <w:marTop w:val="0"/>
      <w:marBottom w:val="0"/>
      <w:divBdr>
        <w:top w:val="none" w:sz="0" w:space="0" w:color="auto"/>
        <w:left w:val="none" w:sz="0" w:space="0" w:color="auto"/>
        <w:bottom w:val="none" w:sz="0" w:space="0" w:color="auto"/>
        <w:right w:val="none" w:sz="0" w:space="0" w:color="auto"/>
      </w:divBdr>
    </w:div>
    <w:div w:id="1511797828">
      <w:bodyDiv w:val="1"/>
      <w:marLeft w:val="0"/>
      <w:marRight w:val="0"/>
      <w:marTop w:val="0"/>
      <w:marBottom w:val="0"/>
      <w:divBdr>
        <w:top w:val="none" w:sz="0" w:space="0" w:color="auto"/>
        <w:left w:val="none" w:sz="0" w:space="0" w:color="auto"/>
        <w:bottom w:val="none" w:sz="0" w:space="0" w:color="auto"/>
        <w:right w:val="none" w:sz="0" w:space="0" w:color="auto"/>
      </w:divBdr>
    </w:div>
    <w:div w:id="1597513767">
      <w:bodyDiv w:val="1"/>
      <w:marLeft w:val="0"/>
      <w:marRight w:val="0"/>
      <w:marTop w:val="0"/>
      <w:marBottom w:val="0"/>
      <w:divBdr>
        <w:top w:val="none" w:sz="0" w:space="0" w:color="auto"/>
        <w:left w:val="none" w:sz="0" w:space="0" w:color="auto"/>
        <w:bottom w:val="none" w:sz="0" w:space="0" w:color="auto"/>
        <w:right w:val="none" w:sz="0" w:space="0" w:color="auto"/>
      </w:divBdr>
    </w:div>
    <w:div w:id="1684161113">
      <w:bodyDiv w:val="1"/>
      <w:marLeft w:val="0"/>
      <w:marRight w:val="0"/>
      <w:marTop w:val="0"/>
      <w:marBottom w:val="0"/>
      <w:divBdr>
        <w:top w:val="none" w:sz="0" w:space="0" w:color="auto"/>
        <w:left w:val="none" w:sz="0" w:space="0" w:color="auto"/>
        <w:bottom w:val="none" w:sz="0" w:space="0" w:color="auto"/>
        <w:right w:val="none" w:sz="0" w:space="0" w:color="auto"/>
      </w:divBdr>
    </w:div>
    <w:div w:id="1700621346">
      <w:bodyDiv w:val="1"/>
      <w:marLeft w:val="0"/>
      <w:marRight w:val="0"/>
      <w:marTop w:val="0"/>
      <w:marBottom w:val="0"/>
      <w:divBdr>
        <w:top w:val="none" w:sz="0" w:space="0" w:color="auto"/>
        <w:left w:val="none" w:sz="0" w:space="0" w:color="auto"/>
        <w:bottom w:val="none" w:sz="0" w:space="0" w:color="auto"/>
        <w:right w:val="none" w:sz="0" w:space="0" w:color="auto"/>
      </w:divBdr>
    </w:div>
    <w:div w:id="1723479510">
      <w:bodyDiv w:val="1"/>
      <w:marLeft w:val="0"/>
      <w:marRight w:val="0"/>
      <w:marTop w:val="0"/>
      <w:marBottom w:val="0"/>
      <w:divBdr>
        <w:top w:val="none" w:sz="0" w:space="0" w:color="auto"/>
        <w:left w:val="none" w:sz="0" w:space="0" w:color="auto"/>
        <w:bottom w:val="none" w:sz="0" w:space="0" w:color="auto"/>
        <w:right w:val="none" w:sz="0" w:space="0" w:color="auto"/>
      </w:divBdr>
    </w:div>
    <w:div w:id="1761751074">
      <w:bodyDiv w:val="1"/>
      <w:marLeft w:val="0"/>
      <w:marRight w:val="0"/>
      <w:marTop w:val="0"/>
      <w:marBottom w:val="0"/>
      <w:divBdr>
        <w:top w:val="none" w:sz="0" w:space="0" w:color="auto"/>
        <w:left w:val="none" w:sz="0" w:space="0" w:color="auto"/>
        <w:bottom w:val="none" w:sz="0" w:space="0" w:color="auto"/>
        <w:right w:val="none" w:sz="0" w:space="0" w:color="auto"/>
      </w:divBdr>
    </w:div>
    <w:div w:id="1806465189">
      <w:bodyDiv w:val="1"/>
      <w:marLeft w:val="0"/>
      <w:marRight w:val="0"/>
      <w:marTop w:val="0"/>
      <w:marBottom w:val="0"/>
      <w:divBdr>
        <w:top w:val="none" w:sz="0" w:space="0" w:color="auto"/>
        <w:left w:val="none" w:sz="0" w:space="0" w:color="auto"/>
        <w:bottom w:val="none" w:sz="0" w:space="0" w:color="auto"/>
        <w:right w:val="none" w:sz="0" w:space="0" w:color="auto"/>
      </w:divBdr>
    </w:div>
    <w:div w:id="1833763211">
      <w:bodyDiv w:val="1"/>
      <w:marLeft w:val="0"/>
      <w:marRight w:val="0"/>
      <w:marTop w:val="0"/>
      <w:marBottom w:val="0"/>
      <w:divBdr>
        <w:top w:val="none" w:sz="0" w:space="0" w:color="auto"/>
        <w:left w:val="none" w:sz="0" w:space="0" w:color="auto"/>
        <w:bottom w:val="none" w:sz="0" w:space="0" w:color="auto"/>
        <w:right w:val="none" w:sz="0" w:space="0" w:color="auto"/>
      </w:divBdr>
    </w:div>
    <w:div w:id="1854418523">
      <w:bodyDiv w:val="1"/>
      <w:marLeft w:val="0"/>
      <w:marRight w:val="0"/>
      <w:marTop w:val="0"/>
      <w:marBottom w:val="0"/>
      <w:divBdr>
        <w:top w:val="none" w:sz="0" w:space="0" w:color="auto"/>
        <w:left w:val="none" w:sz="0" w:space="0" w:color="auto"/>
        <w:bottom w:val="none" w:sz="0" w:space="0" w:color="auto"/>
        <w:right w:val="none" w:sz="0" w:space="0" w:color="auto"/>
      </w:divBdr>
    </w:div>
    <w:div w:id="1949460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1523</TotalTime>
  <Pages>24</Pages>
  <Words>6430</Words>
  <Characters>36656</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UCF/FIEA</Company>
  <LinksUpToDate>false</LinksUpToDate>
  <CharactersWithSpaces>43001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FIEA</dc:creator>
  <cp:lastModifiedBy>FIEA</cp:lastModifiedBy>
  <cp:revision>30</cp:revision>
  <dcterms:created xsi:type="dcterms:W3CDTF">2012-10-25T21:36:00Z</dcterms:created>
  <dcterms:modified xsi:type="dcterms:W3CDTF">2012-11-05T03:27:00Z</dcterms:modified>
</cp:coreProperties>
</file>